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A" w:rsidRDefault="000B571A" w:rsidP="000B571A">
      <w:pPr>
        <w:spacing w:line="240" w:lineRule="auto"/>
        <w:ind w:firstLine="0"/>
        <w:rPr>
          <w:rFonts w:cs="Times New Roman"/>
          <w:sz w:val="24"/>
          <w:szCs w:val="24"/>
        </w:rPr>
      </w:pPr>
      <w:r>
        <w:rPr>
          <w:rFonts w:cs="Times New Roman"/>
          <w:sz w:val="24"/>
          <w:szCs w:val="24"/>
        </w:rPr>
        <w:t xml:space="preserve">УДК </w:t>
      </w:r>
      <w:r w:rsidR="00353754">
        <w:rPr>
          <w:rFonts w:cs="Times New Roman"/>
          <w:sz w:val="24"/>
          <w:szCs w:val="24"/>
        </w:rPr>
        <w:t>62-1</w:t>
      </w:r>
      <w:r w:rsidR="006B16AB">
        <w:rPr>
          <w:rFonts w:cs="Times New Roman"/>
          <w:sz w:val="24"/>
          <w:szCs w:val="24"/>
        </w:rPr>
        <w:t>3</w:t>
      </w:r>
    </w:p>
    <w:p w:rsidR="000B571A" w:rsidRPr="0006007D" w:rsidRDefault="006B16AB" w:rsidP="000B571A">
      <w:pPr>
        <w:spacing w:line="240" w:lineRule="auto"/>
        <w:ind w:firstLine="0"/>
        <w:jc w:val="center"/>
        <w:rPr>
          <w:rFonts w:cs="Times New Roman"/>
          <w:b/>
          <w:spacing w:val="-6"/>
          <w:sz w:val="24"/>
          <w:szCs w:val="24"/>
        </w:rPr>
      </w:pPr>
      <w:r>
        <w:rPr>
          <w:rFonts w:cs="Times New Roman"/>
          <w:b/>
          <w:spacing w:val="-6"/>
          <w:sz w:val="24"/>
          <w:szCs w:val="24"/>
        </w:rPr>
        <w:t>ИССЛЕДОВАНИЕ СОБСТВЕНН</w:t>
      </w:r>
      <w:r w:rsidR="00094BC5">
        <w:rPr>
          <w:rFonts w:cs="Times New Roman"/>
          <w:b/>
          <w:spacing w:val="-6"/>
          <w:sz w:val="24"/>
          <w:szCs w:val="24"/>
        </w:rPr>
        <w:t>ЫХ ЧАСТОТ</w:t>
      </w:r>
      <w:r>
        <w:rPr>
          <w:rFonts w:cs="Times New Roman"/>
          <w:b/>
          <w:spacing w:val="-6"/>
          <w:sz w:val="24"/>
          <w:szCs w:val="24"/>
        </w:rPr>
        <w:t xml:space="preserve"> РОТОРА НА ОПОРАХ СКОЛЬЖЕНИЯ, СМАЗЫВАЕМЫХ МАГНИТОРЕОЛОГИЧЕСКОЙ ЖИДКОСТЬЮ</w:t>
      </w:r>
    </w:p>
    <w:p w:rsidR="000B571A" w:rsidRDefault="000B571A" w:rsidP="000B571A">
      <w:pPr>
        <w:spacing w:line="240" w:lineRule="auto"/>
        <w:ind w:firstLine="0"/>
        <w:jc w:val="center"/>
        <w:rPr>
          <w:rFonts w:cs="Times New Roman"/>
          <w:sz w:val="24"/>
          <w:szCs w:val="24"/>
        </w:rPr>
      </w:pPr>
    </w:p>
    <w:p w:rsidR="000B571A" w:rsidRDefault="006B16AB" w:rsidP="000B571A">
      <w:pPr>
        <w:spacing w:line="240" w:lineRule="auto"/>
        <w:ind w:firstLine="0"/>
        <w:jc w:val="right"/>
        <w:rPr>
          <w:rFonts w:cs="Times New Roman"/>
          <w:b/>
          <w:i/>
          <w:sz w:val="24"/>
          <w:szCs w:val="24"/>
        </w:rPr>
      </w:pPr>
      <w:r>
        <w:rPr>
          <w:rFonts w:cs="Times New Roman"/>
          <w:b/>
          <w:i/>
          <w:sz w:val="24"/>
          <w:szCs w:val="24"/>
        </w:rPr>
        <w:t>Фетисов А.С.</w:t>
      </w:r>
    </w:p>
    <w:p w:rsidR="000B571A" w:rsidRDefault="000B571A" w:rsidP="000B571A">
      <w:pPr>
        <w:spacing w:line="240" w:lineRule="auto"/>
        <w:ind w:firstLine="0"/>
        <w:jc w:val="right"/>
        <w:rPr>
          <w:rFonts w:cs="Times New Roman"/>
          <w:i/>
          <w:sz w:val="24"/>
          <w:szCs w:val="24"/>
        </w:rPr>
      </w:pPr>
      <w:r>
        <w:rPr>
          <w:rFonts w:cs="Times New Roman"/>
          <w:i/>
          <w:sz w:val="24"/>
          <w:szCs w:val="24"/>
        </w:rPr>
        <w:t>Россия, г. Орел, ОГУ имени И.С. Тургенева</w:t>
      </w:r>
    </w:p>
    <w:p w:rsidR="000B571A" w:rsidRDefault="000B571A" w:rsidP="000B571A">
      <w:pPr>
        <w:spacing w:line="240" w:lineRule="auto"/>
        <w:ind w:firstLine="0"/>
        <w:jc w:val="right"/>
        <w:rPr>
          <w:rFonts w:cs="Times New Roman"/>
          <w:i/>
          <w:sz w:val="24"/>
          <w:szCs w:val="24"/>
        </w:rPr>
      </w:pPr>
    </w:p>
    <w:p w:rsidR="00A25BBE" w:rsidRPr="00D51666" w:rsidRDefault="00D51666" w:rsidP="00A25BBE">
      <w:pPr>
        <w:spacing w:line="240" w:lineRule="auto"/>
        <w:rPr>
          <w:rFonts w:cs="Times New Roman"/>
          <w:i/>
          <w:sz w:val="20"/>
          <w:szCs w:val="20"/>
        </w:rPr>
      </w:pPr>
      <w:r w:rsidRPr="00D51666">
        <w:rPr>
          <w:rFonts w:cs="Times New Roman"/>
          <w:i/>
          <w:sz w:val="20"/>
          <w:szCs w:val="24"/>
        </w:rPr>
        <w:t xml:space="preserve">В статье представлены этапы проведения исследования влияния приложенного магнитного поля и частоты вращения ротора на интегральные и динамические характеристики роторной системы на подшипниках скольжения, смазываемых </w:t>
      </w:r>
      <w:proofErr w:type="spellStart"/>
      <w:r w:rsidRPr="00D51666">
        <w:rPr>
          <w:rFonts w:cs="Times New Roman"/>
          <w:i/>
          <w:sz w:val="20"/>
          <w:szCs w:val="24"/>
        </w:rPr>
        <w:t>магнитореологической</w:t>
      </w:r>
      <w:proofErr w:type="spellEnd"/>
      <w:r w:rsidRPr="00D51666">
        <w:rPr>
          <w:rFonts w:cs="Times New Roman"/>
          <w:i/>
          <w:sz w:val="20"/>
          <w:szCs w:val="24"/>
        </w:rPr>
        <w:t xml:space="preserve"> жидкостью, в области первой критической частоты. Приведены основные расчетные соотношения. Приведены гипотезы, проверяемые в ходе данного вычислительного эксперимента</w:t>
      </w:r>
    </w:p>
    <w:p w:rsidR="000B571A" w:rsidRDefault="000B571A" w:rsidP="000B571A">
      <w:pPr>
        <w:spacing w:line="240" w:lineRule="auto"/>
        <w:ind w:firstLine="720"/>
        <w:rPr>
          <w:rFonts w:cs="Times New Roman"/>
          <w:i/>
          <w:sz w:val="20"/>
          <w:szCs w:val="20"/>
        </w:rPr>
      </w:pPr>
      <w:r w:rsidRPr="00D51666">
        <w:rPr>
          <w:rFonts w:cs="Times New Roman"/>
          <w:i/>
          <w:sz w:val="20"/>
          <w:szCs w:val="24"/>
        </w:rPr>
        <w:t xml:space="preserve">Ключевые слова: </w:t>
      </w:r>
      <w:r w:rsidR="00D51666" w:rsidRPr="00D51666">
        <w:rPr>
          <w:rFonts w:cs="Times New Roman"/>
          <w:i/>
          <w:sz w:val="20"/>
          <w:szCs w:val="20"/>
        </w:rPr>
        <w:t>роторная система, критическая частота, положение подвижного равновесия, динамические коэффициенты</w:t>
      </w:r>
    </w:p>
    <w:p w:rsidR="000B571A" w:rsidRPr="000B571A" w:rsidRDefault="000B571A" w:rsidP="000B571A">
      <w:pPr>
        <w:spacing w:line="240" w:lineRule="auto"/>
        <w:ind w:firstLine="720"/>
        <w:rPr>
          <w:rFonts w:cs="Times New Roman"/>
          <w:i/>
          <w:sz w:val="24"/>
          <w:szCs w:val="24"/>
        </w:rPr>
      </w:pPr>
    </w:p>
    <w:p w:rsidR="00C96C3B" w:rsidRDefault="00061FA2" w:rsidP="00C96C3B">
      <w:pPr>
        <w:spacing w:line="240" w:lineRule="auto"/>
        <w:ind w:firstLine="720"/>
        <w:rPr>
          <w:rFonts w:cs="Times New Roman"/>
          <w:sz w:val="24"/>
          <w:szCs w:val="24"/>
        </w:rPr>
      </w:pPr>
      <w:r>
        <w:rPr>
          <w:rFonts w:cs="Times New Roman"/>
          <w:sz w:val="24"/>
          <w:szCs w:val="24"/>
        </w:rPr>
        <w:t xml:space="preserve">Вопросы применения </w:t>
      </w:r>
      <w:proofErr w:type="spellStart"/>
      <w:r>
        <w:rPr>
          <w:rFonts w:cs="Times New Roman"/>
          <w:sz w:val="24"/>
          <w:szCs w:val="24"/>
        </w:rPr>
        <w:t>магнитореологических</w:t>
      </w:r>
      <w:proofErr w:type="spellEnd"/>
      <w:r>
        <w:rPr>
          <w:rFonts w:cs="Times New Roman"/>
          <w:sz w:val="24"/>
          <w:szCs w:val="24"/>
        </w:rPr>
        <w:t xml:space="preserve"> жидкостей в качестве смазочного материала радиальных и упорных подшипников скольжения являются актуальными с точки зрения улучшения рабочих характеристик роторных машин. Исследования показывают, что приложенное внешнее магнитное поле позволяет создать соизмеримые с </w:t>
      </w:r>
      <w:r w:rsidR="00E368E5">
        <w:rPr>
          <w:rFonts w:cs="Times New Roman"/>
          <w:sz w:val="24"/>
          <w:szCs w:val="24"/>
        </w:rPr>
        <w:t xml:space="preserve">гидродинамическими объемные силы в смазочном материале </w:t>
      </w:r>
      <w:r w:rsidR="00E368E5" w:rsidRPr="00E368E5">
        <w:rPr>
          <w:rFonts w:cs="Times New Roman"/>
          <w:sz w:val="24"/>
          <w:szCs w:val="24"/>
        </w:rPr>
        <w:t>[</w:t>
      </w:r>
      <w:r w:rsidR="00E66ED6">
        <w:rPr>
          <w:rFonts w:cs="Times New Roman"/>
          <w:sz w:val="24"/>
          <w:szCs w:val="24"/>
        </w:rPr>
        <w:t>1-2</w:t>
      </w:r>
      <w:r w:rsidR="00E368E5" w:rsidRPr="00E368E5">
        <w:rPr>
          <w:rFonts w:cs="Times New Roman"/>
          <w:sz w:val="24"/>
          <w:szCs w:val="24"/>
        </w:rPr>
        <w:t>]</w:t>
      </w:r>
      <w:r w:rsidR="00E368E5">
        <w:rPr>
          <w:rFonts w:cs="Times New Roman"/>
          <w:sz w:val="24"/>
          <w:szCs w:val="24"/>
        </w:rPr>
        <w:t xml:space="preserve">. Данные силы в рамках гидродинамического течения смазочного материала в области зазора опоры скольжения увеличивают ее грузоподъемность </w:t>
      </w:r>
      <w:r w:rsidR="00E368E5" w:rsidRPr="00E368E5">
        <w:rPr>
          <w:rFonts w:cs="Times New Roman"/>
          <w:sz w:val="24"/>
          <w:szCs w:val="24"/>
        </w:rPr>
        <w:t>[</w:t>
      </w:r>
      <w:r w:rsidR="00E66ED6">
        <w:rPr>
          <w:rFonts w:cs="Times New Roman"/>
          <w:sz w:val="24"/>
          <w:szCs w:val="24"/>
        </w:rPr>
        <w:t>3-5</w:t>
      </w:r>
      <w:r w:rsidR="00E368E5" w:rsidRPr="00E368E5">
        <w:rPr>
          <w:rFonts w:cs="Times New Roman"/>
          <w:sz w:val="24"/>
          <w:szCs w:val="24"/>
        </w:rPr>
        <w:t>]</w:t>
      </w:r>
      <w:r w:rsidR="00E368E5">
        <w:rPr>
          <w:rFonts w:cs="Times New Roman"/>
          <w:sz w:val="24"/>
          <w:szCs w:val="24"/>
        </w:rPr>
        <w:t>. Также увеличивается и внутреннее трение</w:t>
      </w:r>
      <w:r w:rsidR="007E3689">
        <w:rPr>
          <w:rFonts w:cs="Times New Roman"/>
          <w:sz w:val="24"/>
          <w:szCs w:val="24"/>
        </w:rPr>
        <w:t xml:space="preserve"> жидкости</w:t>
      </w:r>
      <w:r w:rsidR="00E368E5">
        <w:rPr>
          <w:rFonts w:cs="Times New Roman"/>
          <w:sz w:val="24"/>
          <w:szCs w:val="24"/>
        </w:rPr>
        <w:t xml:space="preserve"> за счет торможения магнитных частиц в объеме жидкости </w:t>
      </w:r>
      <w:r w:rsidR="00E368E5" w:rsidRPr="00E368E5">
        <w:rPr>
          <w:rFonts w:cs="Times New Roman"/>
          <w:sz w:val="24"/>
          <w:szCs w:val="24"/>
        </w:rPr>
        <w:t>[</w:t>
      </w:r>
      <w:r w:rsidR="00E66ED6">
        <w:rPr>
          <w:rFonts w:cs="Times New Roman"/>
          <w:sz w:val="24"/>
          <w:szCs w:val="24"/>
        </w:rPr>
        <w:t>6</w:t>
      </w:r>
      <w:r w:rsidR="00E368E5" w:rsidRPr="00E368E5">
        <w:rPr>
          <w:rFonts w:cs="Times New Roman"/>
          <w:sz w:val="24"/>
          <w:szCs w:val="24"/>
        </w:rPr>
        <w:t>]</w:t>
      </w:r>
      <w:r w:rsidR="00E368E5">
        <w:rPr>
          <w:rFonts w:cs="Times New Roman"/>
          <w:sz w:val="24"/>
          <w:szCs w:val="24"/>
        </w:rPr>
        <w:t xml:space="preserve">. </w:t>
      </w:r>
      <w:r w:rsidR="007E3689">
        <w:rPr>
          <w:rFonts w:cs="Times New Roman"/>
          <w:sz w:val="24"/>
          <w:szCs w:val="24"/>
        </w:rPr>
        <w:t xml:space="preserve">В сумме, данные эффекты позволяют говорить о возможной применимости </w:t>
      </w:r>
      <w:proofErr w:type="spellStart"/>
      <w:r w:rsidR="007E3689">
        <w:rPr>
          <w:rFonts w:cs="Times New Roman"/>
          <w:sz w:val="24"/>
          <w:szCs w:val="24"/>
        </w:rPr>
        <w:t>магнитореологических</w:t>
      </w:r>
      <w:proofErr w:type="spellEnd"/>
      <w:r w:rsidR="007E3689">
        <w:rPr>
          <w:rFonts w:cs="Times New Roman"/>
          <w:sz w:val="24"/>
          <w:szCs w:val="24"/>
        </w:rPr>
        <w:t xml:space="preserve"> жидкостей в качестве смазочного материала опор скольжения.</w:t>
      </w:r>
    </w:p>
    <w:p w:rsidR="00E368E5" w:rsidRDefault="00E368E5" w:rsidP="00C96C3B">
      <w:pPr>
        <w:spacing w:line="240" w:lineRule="auto"/>
        <w:ind w:firstLine="720"/>
        <w:rPr>
          <w:rFonts w:cs="Times New Roman"/>
          <w:sz w:val="24"/>
          <w:szCs w:val="24"/>
        </w:rPr>
      </w:pPr>
      <w:r>
        <w:rPr>
          <w:rFonts w:cs="Times New Roman"/>
          <w:sz w:val="24"/>
          <w:szCs w:val="24"/>
        </w:rPr>
        <w:t xml:space="preserve">Задача динамики ротора </w:t>
      </w:r>
      <w:r w:rsidR="007E3689">
        <w:rPr>
          <w:rFonts w:cs="Times New Roman"/>
          <w:sz w:val="24"/>
          <w:szCs w:val="24"/>
        </w:rPr>
        <w:t xml:space="preserve">на </w:t>
      </w:r>
      <w:proofErr w:type="spellStart"/>
      <w:r w:rsidR="007E3689">
        <w:rPr>
          <w:rFonts w:cs="Times New Roman"/>
          <w:sz w:val="24"/>
          <w:szCs w:val="24"/>
        </w:rPr>
        <w:t>магнитореологических</w:t>
      </w:r>
      <w:proofErr w:type="spellEnd"/>
      <w:r w:rsidR="007E3689">
        <w:rPr>
          <w:rFonts w:cs="Times New Roman"/>
          <w:sz w:val="24"/>
          <w:szCs w:val="24"/>
        </w:rPr>
        <w:t xml:space="preserve"> опорах скольжения в большей части случаев базируется на результатах решения стационарной гидродинамической задачи. В рамках стационарной задачи определяются реакции смазочного слоя, определяются точки подвижного равновесия, соответствующие определенному режиму смазывания опоры. Полученные реакции смазочного слоя входят в состав уравнения динамики. Вторым путем связи стационарной и динамической задачи является линеаризация реакции смазочного слоя в окрестностях рассматриваемой точки подвижного равновесия. В этой подзадаче рассчитываются характеристики жесткости и демпфирования, которые определяют динамическое поведение опоры. Исследования </w:t>
      </w:r>
      <w:r w:rsidR="00094BC5">
        <w:rPr>
          <w:rFonts w:cs="Times New Roman"/>
          <w:sz w:val="24"/>
          <w:szCs w:val="24"/>
        </w:rPr>
        <w:t xml:space="preserve">в области динамики роторов на опорах скольжения, смазываемых </w:t>
      </w:r>
      <w:proofErr w:type="spellStart"/>
      <w:r w:rsidR="00094BC5">
        <w:rPr>
          <w:rFonts w:cs="Times New Roman"/>
          <w:sz w:val="24"/>
          <w:szCs w:val="24"/>
        </w:rPr>
        <w:t>магнитореологическим</w:t>
      </w:r>
      <w:proofErr w:type="spellEnd"/>
      <w:r w:rsidR="00094BC5">
        <w:rPr>
          <w:rFonts w:cs="Times New Roman"/>
          <w:sz w:val="24"/>
          <w:szCs w:val="24"/>
        </w:rPr>
        <w:t xml:space="preserve"> смазочным материалом, говорят о значительном изменении характеристик жесткости и демпфирования, а также динамического поведения ротора </w:t>
      </w:r>
      <w:r w:rsidR="00094BC5" w:rsidRPr="00E368E5">
        <w:rPr>
          <w:rFonts w:cs="Times New Roman"/>
          <w:sz w:val="24"/>
          <w:szCs w:val="24"/>
        </w:rPr>
        <w:t>[</w:t>
      </w:r>
      <w:r w:rsidR="005B1CA0">
        <w:rPr>
          <w:rFonts w:cs="Times New Roman"/>
          <w:sz w:val="24"/>
          <w:szCs w:val="24"/>
        </w:rPr>
        <w:t>1,7,8</w:t>
      </w:r>
      <w:r w:rsidR="00094BC5" w:rsidRPr="00E368E5">
        <w:rPr>
          <w:rFonts w:cs="Times New Roman"/>
          <w:sz w:val="24"/>
          <w:szCs w:val="24"/>
        </w:rPr>
        <w:t>]</w:t>
      </w:r>
      <w:r w:rsidR="00094BC5">
        <w:rPr>
          <w:rFonts w:cs="Times New Roman"/>
          <w:sz w:val="24"/>
          <w:szCs w:val="24"/>
        </w:rPr>
        <w:t xml:space="preserve">. Также существуют работы, посвященные исследованию собственных частот на опорах данного типа. Результаты этих работ показывают потенциальную возможность управления собственными частотами ротора за счет изменения динамических коэффициентов опор скольжения </w:t>
      </w:r>
      <w:r w:rsidR="00094BC5" w:rsidRPr="00E368E5">
        <w:rPr>
          <w:rFonts w:cs="Times New Roman"/>
          <w:sz w:val="24"/>
          <w:szCs w:val="24"/>
        </w:rPr>
        <w:t>[</w:t>
      </w:r>
      <w:r w:rsidR="005B1CA0">
        <w:rPr>
          <w:rFonts w:cs="Times New Roman"/>
          <w:sz w:val="24"/>
          <w:szCs w:val="24"/>
        </w:rPr>
        <w:t>9,10</w:t>
      </w:r>
      <w:r w:rsidR="00094BC5" w:rsidRPr="00E368E5">
        <w:rPr>
          <w:rFonts w:cs="Times New Roman"/>
          <w:sz w:val="24"/>
          <w:szCs w:val="24"/>
        </w:rPr>
        <w:t>]</w:t>
      </w:r>
      <w:r w:rsidR="00094BC5">
        <w:rPr>
          <w:rFonts w:cs="Times New Roman"/>
          <w:sz w:val="24"/>
          <w:szCs w:val="24"/>
        </w:rPr>
        <w:t xml:space="preserve">. Однако </w:t>
      </w:r>
      <w:r w:rsidR="00A41647">
        <w:rPr>
          <w:rFonts w:cs="Times New Roman"/>
          <w:sz w:val="24"/>
          <w:szCs w:val="24"/>
        </w:rPr>
        <w:t>в рамках подобных исследований принимается упрощение, что динамические коэффициенты</w:t>
      </w:r>
      <w:r w:rsidR="00A41647" w:rsidRPr="00A41647">
        <w:rPr>
          <w:rFonts w:cs="Times New Roman"/>
          <w:sz w:val="24"/>
          <w:szCs w:val="24"/>
        </w:rPr>
        <w:t xml:space="preserve"> </w:t>
      </w:r>
      <w:r w:rsidR="00A41647">
        <w:rPr>
          <w:rFonts w:cs="Times New Roman"/>
          <w:sz w:val="24"/>
          <w:szCs w:val="24"/>
        </w:rPr>
        <w:t>либо не изменяются на всем протяжении исследуемых частот вращения ротора [</w:t>
      </w:r>
      <w:r w:rsidR="005B7DAC">
        <w:rPr>
          <w:rFonts w:cs="Times New Roman"/>
          <w:sz w:val="24"/>
          <w:szCs w:val="24"/>
        </w:rPr>
        <w:t>1</w:t>
      </w:r>
      <w:r w:rsidR="00A41647">
        <w:rPr>
          <w:rFonts w:cs="Times New Roman"/>
          <w:sz w:val="24"/>
          <w:szCs w:val="24"/>
        </w:rPr>
        <w:t>], а зависят только от приложенного внешнего магнитного поля, либо данные коэффициенты характерны для определенной частотно</w:t>
      </w:r>
      <w:r w:rsidR="005B7DAC">
        <w:rPr>
          <w:rFonts w:cs="Times New Roman"/>
          <w:sz w:val="24"/>
          <w:szCs w:val="24"/>
        </w:rPr>
        <w:t>го диапазона</w:t>
      </w:r>
      <w:r w:rsidR="00A41647">
        <w:rPr>
          <w:rFonts w:cs="Times New Roman"/>
          <w:sz w:val="24"/>
          <w:szCs w:val="24"/>
        </w:rPr>
        <w:t xml:space="preserve"> </w:t>
      </w:r>
      <w:r w:rsidR="00A41647" w:rsidRPr="00A41647">
        <w:rPr>
          <w:rFonts w:cs="Times New Roman"/>
          <w:sz w:val="24"/>
          <w:szCs w:val="24"/>
        </w:rPr>
        <w:t>[</w:t>
      </w:r>
      <w:r w:rsidR="005B7DAC">
        <w:rPr>
          <w:rFonts w:cs="Times New Roman"/>
          <w:sz w:val="24"/>
          <w:szCs w:val="24"/>
        </w:rPr>
        <w:t>11</w:t>
      </w:r>
      <w:r w:rsidR="00A41647" w:rsidRPr="00A41647">
        <w:rPr>
          <w:rFonts w:cs="Times New Roman"/>
          <w:sz w:val="24"/>
          <w:szCs w:val="24"/>
        </w:rPr>
        <w:t>].</w:t>
      </w:r>
      <w:r w:rsidR="00F918FF">
        <w:rPr>
          <w:rFonts w:cs="Times New Roman"/>
          <w:sz w:val="24"/>
          <w:szCs w:val="24"/>
        </w:rPr>
        <w:t xml:space="preserve"> В случаях, когда исследуется частотная область, в которую входит резонансная зона колебаний роторной системы, требуется более точное определение динамических коэффициентов.</w:t>
      </w:r>
    </w:p>
    <w:p w:rsidR="00CE2384" w:rsidRDefault="00F918FF" w:rsidP="00C96C3B">
      <w:pPr>
        <w:spacing w:line="240" w:lineRule="auto"/>
        <w:ind w:firstLine="720"/>
        <w:rPr>
          <w:rFonts w:cs="Times New Roman"/>
          <w:sz w:val="24"/>
          <w:szCs w:val="24"/>
        </w:rPr>
      </w:pPr>
      <w:r>
        <w:rPr>
          <w:rFonts w:cs="Times New Roman"/>
          <w:sz w:val="24"/>
          <w:szCs w:val="24"/>
        </w:rPr>
        <w:t xml:space="preserve">В рамках комплексного </w:t>
      </w:r>
      <w:r w:rsidR="002F0359">
        <w:rPr>
          <w:rFonts w:cs="Times New Roman"/>
          <w:sz w:val="24"/>
          <w:szCs w:val="24"/>
        </w:rPr>
        <w:t xml:space="preserve">теоретико-экспериментального исследования была доказана возможность управления интегральными и динамическими характеристиками опоры скольжения, смазываемой </w:t>
      </w:r>
      <w:proofErr w:type="spellStart"/>
      <w:r w:rsidR="002F0359">
        <w:rPr>
          <w:rFonts w:cs="Times New Roman"/>
          <w:sz w:val="24"/>
          <w:szCs w:val="24"/>
        </w:rPr>
        <w:t>магнитореологическими</w:t>
      </w:r>
      <w:proofErr w:type="spellEnd"/>
      <w:r w:rsidR="002F0359">
        <w:rPr>
          <w:rFonts w:cs="Times New Roman"/>
          <w:sz w:val="24"/>
          <w:szCs w:val="24"/>
        </w:rPr>
        <w:t xml:space="preserve"> жидкостями </w:t>
      </w:r>
      <w:r w:rsidR="002F0359" w:rsidRPr="00E368E5">
        <w:rPr>
          <w:rFonts w:cs="Times New Roman"/>
          <w:sz w:val="24"/>
          <w:szCs w:val="24"/>
        </w:rPr>
        <w:t>[</w:t>
      </w:r>
      <w:r w:rsidR="00AC64FA">
        <w:rPr>
          <w:rFonts w:cs="Times New Roman"/>
          <w:sz w:val="24"/>
          <w:szCs w:val="24"/>
        </w:rPr>
        <w:t>12-13</w:t>
      </w:r>
      <w:r w:rsidR="002F0359" w:rsidRPr="00E368E5">
        <w:rPr>
          <w:rFonts w:cs="Times New Roman"/>
          <w:sz w:val="24"/>
          <w:szCs w:val="24"/>
        </w:rPr>
        <w:t>]</w:t>
      </w:r>
      <w:r w:rsidR="00821255">
        <w:rPr>
          <w:rFonts w:cs="Times New Roman"/>
          <w:sz w:val="24"/>
          <w:szCs w:val="24"/>
        </w:rPr>
        <w:t>. Данная работа посвящена планированию исследований динамики ротора в окрестностях первой критической частоты. Для рассматриваемого ротора (рисунок 1) первая резонансная частота находится в диапазоне между 3000 об/мин и 4000 об/мин</w:t>
      </w:r>
      <w:r w:rsidR="00CE2384">
        <w:rPr>
          <w:rFonts w:cs="Times New Roman"/>
          <w:sz w:val="24"/>
          <w:szCs w:val="24"/>
        </w:rPr>
        <w:t xml:space="preserve"> (рисунок 2)</w:t>
      </w:r>
      <w:r w:rsidR="00821255">
        <w:rPr>
          <w:rFonts w:cs="Times New Roman"/>
          <w:sz w:val="24"/>
          <w:szCs w:val="24"/>
        </w:rPr>
        <w:t xml:space="preserve">. </w:t>
      </w:r>
    </w:p>
    <w:p w:rsidR="00CE2384" w:rsidRDefault="00CE2384" w:rsidP="00C96C3B">
      <w:pPr>
        <w:spacing w:line="240" w:lineRule="auto"/>
        <w:ind w:firstLine="720"/>
        <w:rPr>
          <w:rFonts w:cs="Times New Roman"/>
          <w:sz w:val="24"/>
          <w:szCs w:val="24"/>
        </w:rPr>
      </w:pPr>
    </w:p>
    <w:p w:rsidR="00CE2384" w:rsidRPr="000B571A" w:rsidRDefault="00CE2384" w:rsidP="00CE2384">
      <w:pPr>
        <w:spacing w:line="240" w:lineRule="auto"/>
        <w:ind w:firstLine="0"/>
        <w:jc w:val="center"/>
        <w:rPr>
          <w:rFonts w:cs="Times New Roman"/>
          <w:sz w:val="24"/>
          <w:szCs w:val="24"/>
        </w:rPr>
      </w:pPr>
      <w:r w:rsidRPr="00954C26">
        <w:rPr>
          <w:noProof/>
          <w:lang w:eastAsia="ru-RU"/>
        </w:rPr>
        <w:lastRenderedPageBreak/>
        <w:drawing>
          <wp:inline distT="0" distB="0" distL="0" distR="0">
            <wp:extent cx="4999719" cy="1390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005714" cy="1392317"/>
                    </a:xfrm>
                    <a:prstGeom prst="rect">
                      <a:avLst/>
                    </a:prstGeom>
                    <a:noFill/>
                    <a:ln>
                      <a:noFill/>
                    </a:ln>
                  </pic:spPr>
                </pic:pic>
              </a:graphicData>
            </a:graphic>
          </wp:inline>
        </w:drawing>
      </w:r>
    </w:p>
    <w:p w:rsidR="00CE2384" w:rsidRPr="00F042DB" w:rsidRDefault="00CE2384" w:rsidP="00CE2384">
      <w:pPr>
        <w:spacing w:line="240" w:lineRule="auto"/>
        <w:ind w:firstLine="720"/>
        <w:jc w:val="center"/>
        <w:rPr>
          <w:rFonts w:cs="Times New Roman"/>
          <w:b/>
          <w:i/>
          <w:spacing w:val="-4"/>
          <w:sz w:val="22"/>
          <w:szCs w:val="24"/>
        </w:rPr>
      </w:pPr>
      <w:r w:rsidRPr="00F042DB">
        <w:rPr>
          <w:rFonts w:cs="Times New Roman"/>
          <w:b/>
          <w:i/>
          <w:spacing w:val="-4"/>
          <w:sz w:val="22"/>
          <w:szCs w:val="24"/>
        </w:rPr>
        <w:t xml:space="preserve">Рисунок </w:t>
      </w:r>
      <w:r w:rsidRPr="00CE2384">
        <w:rPr>
          <w:rFonts w:cs="Times New Roman"/>
          <w:b/>
          <w:i/>
          <w:spacing w:val="-4"/>
          <w:sz w:val="22"/>
          <w:szCs w:val="24"/>
        </w:rPr>
        <w:t>1</w:t>
      </w:r>
      <w:r w:rsidRPr="00F042DB">
        <w:rPr>
          <w:rFonts w:cs="Times New Roman"/>
          <w:b/>
          <w:i/>
          <w:spacing w:val="-4"/>
          <w:sz w:val="22"/>
          <w:szCs w:val="24"/>
        </w:rPr>
        <w:t xml:space="preserve"> – </w:t>
      </w:r>
      <w:r w:rsidRPr="00CE2384">
        <w:rPr>
          <w:rFonts w:cs="Times New Roman"/>
          <w:b/>
          <w:i/>
          <w:spacing w:val="-4"/>
          <w:sz w:val="22"/>
          <w:szCs w:val="24"/>
        </w:rPr>
        <w:t xml:space="preserve">Схема ротора: 1 – левый ПС, 2 – вал, 3 – диски, 4 – </w:t>
      </w:r>
      <w:proofErr w:type="spellStart"/>
      <w:proofErr w:type="gramStart"/>
      <w:r w:rsidRPr="00CE2384">
        <w:rPr>
          <w:rFonts w:cs="Times New Roman"/>
          <w:b/>
          <w:i/>
          <w:spacing w:val="-4"/>
          <w:sz w:val="22"/>
          <w:szCs w:val="24"/>
        </w:rPr>
        <w:t>пра</w:t>
      </w:r>
      <w:proofErr w:type="spellEnd"/>
      <w:r w:rsidRPr="00CE2384">
        <w:rPr>
          <w:rFonts w:cs="Times New Roman"/>
          <w:b/>
          <w:i/>
          <w:spacing w:val="-4"/>
          <w:sz w:val="22"/>
          <w:szCs w:val="24"/>
        </w:rPr>
        <w:t>-вый</w:t>
      </w:r>
      <w:proofErr w:type="gramEnd"/>
      <w:r w:rsidRPr="00CE2384">
        <w:rPr>
          <w:rFonts w:cs="Times New Roman"/>
          <w:b/>
          <w:i/>
          <w:spacing w:val="-4"/>
          <w:sz w:val="22"/>
          <w:szCs w:val="24"/>
        </w:rPr>
        <w:t xml:space="preserve"> ПС, 5 – муфта</w:t>
      </w:r>
    </w:p>
    <w:p w:rsidR="00CE2384" w:rsidRPr="00CE2384" w:rsidRDefault="00CE2384" w:rsidP="00C96C3B">
      <w:pPr>
        <w:spacing w:line="240" w:lineRule="auto"/>
        <w:ind w:firstLine="720"/>
        <w:rPr>
          <w:rFonts w:cs="Times New Roman"/>
          <w:sz w:val="24"/>
          <w:szCs w:val="24"/>
        </w:rPr>
      </w:pPr>
    </w:p>
    <w:p w:rsidR="00821255" w:rsidRDefault="00821255" w:rsidP="00C96C3B">
      <w:pPr>
        <w:spacing w:line="240" w:lineRule="auto"/>
        <w:ind w:firstLine="720"/>
        <w:rPr>
          <w:rFonts w:cs="Times New Roman"/>
          <w:sz w:val="24"/>
          <w:szCs w:val="24"/>
        </w:rPr>
      </w:pPr>
      <w:r>
        <w:rPr>
          <w:rFonts w:cs="Times New Roman"/>
          <w:sz w:val="24"/>
          <w:szCs w:val="24"/>
        </w:rPr>
        <w:t xml:space="preserve">Данная область будет разделена на 10 равных участков. Вторым фактором эксперимента станет приложенное магнитное поле, изменяемое в пределах 0-1Т. </w:t>
      </w:r>
      <w:r w:rsidR="00CE2384">
        <w:rPr>
          <w:rFonts w:cs="Times New Roman"/>
          <w:sz w:val="24"/>
          <w:szCs w:val="24"/>
        </w:rPr>
        <w:t xml:space="preserve">Область будет разделена на 5 равных отрезков с шагом 0.2Т. Таким образом, количество опытов в вычислительном эксперименте составит 50 единиц. </w:t>
      </w:r>
    </w:p>
    <w:p w:rsidR="00CE2384" w:rsidRDefault="00CE2384" w:rsidP="00C96C3B">
      <w:pPr>
        <w:spacing w:line="240" w:lineRule="auto"/>
        <w:ind w:firstLine="720"/>
        <w:rPr>
          <w:rFonts w:cs="Times New Roman"/>
          <w:sz w:val="24"/>
          <w:szCs w:val="24"/>
        </w:rPr>
      </w:pPr>
    </w:p>
    <w:p w:rsidR="00CE2384" w:rsidRPr="00A80F5A" w:rsidRDefault="00A74C1C" w:rsidP="00CE2384">
      <w:pPr>
        <w:spacing w:line="240" w:lineRule="auto"/>
        <w:ind w:firstLine="0"/>
        <w:jc w:val="center"/>
        <w:rPr>
          <w:rFonts w:cs="Times New Roman"/>
          <w:sz w:val="24"/>
          <w:szCs w:val="24"/>
          <w:lang w:val="en-US"/>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39.25pt">
            <v:imagedata r:id="rId7" o:title="Fig2"/>
          </v:shape>
        </w:pict>
      </w:r>
      <w:bookmarkEnd w:id="0"/>
    </w:p>
    <w:p w:rsidR="00CE2384" w:rsidRPr="00F042DB" w:rsidRDefault="00CE2384" w:rsidP="00CE2384">
      <w:pPr>
        <w:spacing w:line="240" w:lineRule="auto"/>
        <w:ind w:firstLine="720"/>
        <w:jc w:val="center"/>
        <w:rPr>
          <w:rFonts w:cs="Times New Roman"/>
          <w:b/>
          <w:i/>
          <w:spacing w:val="-4"/>
          <w:sz w:val="22"/>
          <w:szCs w:val="24"/>
        </w:rPr>
      </w:pPr>
      <w:r w:rsidRPr="00F042DB">
        <w:rPr>
          <w:rFonts w:cs="Times New Roman"/>
          <w:b/>
          <w:i/>
          <w:spacing w:val="-4"/>
          <w:sz w:val="22"/>
          <w:szCs w:val="24"/>
        </w:rPr>
        <w:t xml:space="preserve">Рисунок </w:t>
      </w:r>
      <w:r>
        <w:rPr>
          <w:rFonts w:cs="Times New Roman"/>
          <w:b/>
          <w:i/>
          <w:spacing w:val="-4"/>
          <w:sz w:val="22"/>
          <w:szCs w:val="24"/>
        </w:rPr>
        <w:t>2</w:t>
      </w:r>
      <w:r w:rsidRPr="00F042DB">
        <w:rPr>
          <w:rFonts w:cs="Times New Roman"/>
          <w:b/>
          <w:i/>
          <w:spacing w:val="-4"/>
          <w:sz w:val="22"/>
          <w:szCs w:val="24"/>
        </w:rPr>
        <w:t xml:space="preserve"> – </w:t>
      </w:r>
      <w:r>
        <w:rPr>
          <w:rFonts w:cs="Times New Roman"/>
          <w:b/>
          <w:i/>
          <w:spacing w:val="-4"/>
          <w:sz w:val="22"/>
          <w:szCs w:val="24"/>
        </w:rPr>
        <w:t>Исследуемая частотная область</w:t>
      </w:r>
    </w:p>
    <w:p w:rsidR="00CE2384" w:rsidRPr="00CE2384" w:rsidRDefault="00CE2384" w:rsidP="00C96C3B">
      <w:pPr>
        <w:spacing w:line="240" w:lineRule="auto"/>
        <w:ind w:firstLine="720"/>
        <w:rPr>
          <w:rFonts w:cs="Times New Roman"/>
          <w:sz w:val="24"/>
          <w:szCs w:val="24"/>
        </w:rPr>
      </w:pPr>
    </w:p>
    <w:p w:rsidR="006B16AB" w:rsidRDefault="00821255" w:rsidP="00C96C3B">
      <w:pPr>
        <w:spacing w:line="240" w:lineRule="auto"/>
        <w:ind w:firstLine="720"/>
        <w:rPr>
          <w:rFonts w:cs="Times New Roman"/>
          <w:sz w:val="24"/>
          <w:szCs w:val="24"/>
        </w:rPr>
      </w:pPr>
      <w:r>
        <w:rPr>
          <w:rFonts w:cs="Times New Roman"/>
          <w:sz w:val="24"/>
          <w:szCs w:val="24"/>
        </w:rPr>
        <w:t>Вычислительный эксперимент будет состоять из</w:t>
      </w:r>
      <w:r w:rsidR="005573CE">
        <w:rPr>
          <w:rFonts w:cs="Times New Roman"/>
          <w:sz w:val="24"/>
          <w:szCs w:val="24"/>
        </w:rPr>
        <w:t xml:space="preserve"> трех этапов. На первом этапе путем сканирования расчетной области будут определены положения равновесия, которые можно охарактеризовать наличием вертикальной </w:t>
      </w:r>
      <w:r w:rsidR="00795DD1">
        <w:rPr>
          <w:rFonts w:cs="Times New Roman"/>
          <w:sz w:val="24"/>
          <w:szCs w:val="24"/>
        </w:rPr>
        <w:t xml:space="preserve">проекции реакции, равной весу ротора, приходящемуся на данную опору, и нулевой горизонтальной проекции реакции смазочного слоя. Реакции смазочного слоя </w:t>
      </w:r>
      <w:proofErr w:type="spellStart"/>
      <w:r w:rsidR="00795DD1">
        <w:rPr>
          <w:rFonts w:cs="Times New Roman"/>
          <w:sz w:val="24"/>
          <w:szCs w:val="24"/>
        </w:rPr>
        <w:t>вычиляются</w:t>
      </w:r>
      <w:proofErr w:type="spellEnd"/>
      <w:r w:rsidR="00795DD1">
        <w:rPr>
          <w:rFonts w:cs="Times New Roman"/>
          <w:sz w:val="24"/>
          <w:szCs w:val="24"/>
        </w:rPr>
        <w:t xml:space="preserve"> следующим образом:</w:t>
      </w:r>
    </w:p>
    <w:p w:rsidR="00795DD1" w:rsidRPr="005159D5" w:rsidRDefault="005159D5" w:rsidP="005159D5">
      <w:pPr>
        <w:spacing w:line="240" w:lineRule="auto"/>
        <w:ind w:firstLine="720"/>
        <w:jc w:val="right"/>
        <w:rPr>
          <w:rFonts w:cs="Times New Roman"/>
          <w:sz w:val="24"/>
          <w:szCs w:val="24"/>
        </w:rPr>
      </w:pPr>
      <w:r w:rsidRPr="005159D5">
        <w:rPr>
          <w:rFonts w:cs="Times New Roman"/>
          <w:position w:val="-70"/>
          <w:sz w:val="24"/>
          <w:szCs w:val="24"/>
        </w:rPr>
        <w:object w:dxaOrig="2500" w:dyaOrig="1520">
          <v:shape id="_x0000_i1026" type="#_x0000_t75" style="width:123pt;height:75.75pt" o:ole="">
            <v:imagedata r:id="rId8" o:title=""/>
          </v:shape>
          <o:OLEObject Type="Embed" ProgID="Equation.DSMT4" ShapeID="_x0000_i1026" DrawAspect="Content" ObjectID="_1696574098" r:id="rId9"/>
        </w:object>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00795DD1" w:rsidRPr="005159D5">
        <w:rPr>
          <w:rFonts w:cs="Times New Roman"/>
          <w:sz w:val="24"/>
          <w:szCs w:val="24"/>
        </w:rPr>
        <w:t>(1)</w:t>
      </w:r>
    </w:p>
    <w:p w:rsidR="00795DD1" w:rsidRPr="00795DD1" w:rsidRDefault="00795DD1" w:rsidP="00795DD1">
      <w:pPr>
        <w:spacing w:line="240" w:lineRule="auto"/>
        <w:ind w:firstLine="720"/>
        <w:rPr>
          <w:rFonts w:cs="Times New Roman"/>
          <w:sz w:val="24"/>
          <w:szCs w:val="24"/>
        </w:rPr>
      </w:pPr>
      <w:r>
        <w:rPr>
          <w:rFonts w:cs="Times New Roman"/>
          <w:sz w:val="24"/>
          <w:szCs w:val="24"/>
        </w:rPr>
        <w:t xml:space="preserve">Вторым этапом исследований станет линеаризация реакции смазочного слоя в окрестностях положения подвижного равновесия и определение динамических коэффициентов. </w:t>
      </w:r>
      <w:r w:rsidRPr="00795DD1">
        <w:rPr>
          <w:rFonts w:cs="Times New Roman"/>
          <w:sz w:val="24"/>
          <w:szCs w:val="24"/>
        </w:rPr>
        <w:t>Стандартным методом разложения реакции подшипника в окрестностях точки равновесия в ряд Тейлора получаем:</w:t>
      </w:r>
    </w:p>
    <w:p w:rsidR="00795DD1" w:rsidRPr="005159D5" w:rsidRDefault="005159D5" w:rsidP="005159D5">
      <w:pPr>
        <w:spacing w:line="240" w:lineRule="auto"/>
        <w:ind w:firstLine="720"/>
        <w:jc w:val="right"/>
        <w:rPr>
          <w:rFonts w:cs="Times New Roman"/>
          <w:sz w:val="24"/>
          <w:szCs w:val="24"/>
        </w:rPr>
      </w:pPr>
      <w:r w:rsidRPr="005159D5">
        <w:rPr>
          <w:rFonts w:cs="Times New Roman"/>
          <w:position w:val="-36"/>
          <w:sz w:val="24"/>
          <w:szCs w:val="24"/>
        </w:rPr>
        <w:object w:dxaOrig="4340" w:dyaOrig="840">
          <v:shape id="_x0000_i1027" type="#_x0000_t75" style="width:215.25pt;height:42.75pt" o:ole="">
            <v:imagedata r:id="rId10" o:title=""/>
          </v:shape>
          <o:OLEObject Type="Embed" ProgID="Equation.DSMT4" ShapeID="_x0000_i1027" DrawAspect="Content" ObjectID="_1696574099" r:id="rId11"/>
        </w:object>
      </w:r>
      <w:r w:rsidR="00795DD1" w:rsidRPr="005159D5">
        <w:rPr>
          <w:rFonts w:cs="Times New Roman"/>
          <w:sz w:val="24"/>
          <w:szCs w:val="24"/>
        </w:rPr>
        <w:t xml:space="preserve"> </w:t>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00795DD1" w:rsidRPr="005159D5">
        <w:rPr>
          <w:rFonts w:cs="Times New Roman"/>
          <w:sz w:val="24"/>
          <w:szCs w:val="24"/>
        </w:rPr>
        <w:t>(</w:t>
      </w:r>
      <w:r w:rsidRPr="00A74C1C">
        <w:rPr>
          <w:rFonts w:cs="Times New Roman"/>
          <w:sz w:val="24"/>
          <w:szCs w:val="24"/>
        </w:rPr>
        <w:t>2</w:t>
      </w:r>
      <w:r w:rsidR="00795DD1" w:rsidRPr="005159D5">
        <w:rPr>
          <w:rFonts w:cs="Times New Roman"/>
          <w:sz w:val="24"/>
          <w:szCs w:val="24"/>
        </w:rPr>
        <w:t>)</w:t>
      </w:r>
    </w:p>
    <w:p w:rsidR="00795DD1" w:rsidRPr="00795DD1" w:rsidRDefault="00795DD1" w:rsidP="00795DD1">
      <w:pPr>
        <w:spacing w:line="240" w:lineRule="auto"/>
        <w:ind w:firstLine="720"/>
        <w:rPr>
          <w:rFonts w:cs="Times New Roman"/>
          <w:sz w:val="24"/>
          <w:szCs w:val="24"/>
        </w:rPr>
      </w:pPr>
      <w:r w:rsidRPr="00795DD1">
        <w:rPr>
          <w:rFonts w:cs="Times New Roman"/>
          <w:sz w:val="24"/>
          <w:szCs w:val="24"/>
        </w:rPr>
        <w:lastRenderedPageBreak/>
        <w:t>Коэффициенты в данных выражениях являются частными производными и определяются следующим образом:</w:t>
      </w:r>
    </w:p>
    <w:p w:rsidR="00795DD1" w:rsidRDefault="005159D5" w:rsidP="005159D5">
      <w:pPr>
        <w:spacing w:line="240" w:lineRule="auto"/>
        <w:ind w:firstLine="720"/>
        <w:jc w:val="right"/>
        <w:rPr>
          <w:rFonts w:cs="Times New Roman"/>
          <w:sz w:val="24"/>
          <w:szCs w:val="24"/>
        </w:rPr>
      </w:pPr>
      <w:r w:rsidRPr="005159D5">
        <w:rPr>
          <w:rFonts w:cs="Times New Roman"/>
          <w:position w:val="-66"/>
          <w:sz w:val="24"/>
          <w:szCs w:val="24"/>
        </w:rPr>
        <w:object w:dxaOrig="1040" w:dyaOrig="1440">
          <v:shape id="_x0000_i1028" type="#_x0000_t75" style="width:51pt;height:72.75pt" o:ole="">
            <v:imagedata r:id="rId12" o:title=""/>
          </v:shape>
          <o:OLEObject Type="Embed" ProgID="Equation.DSMT4" ShapeID="_x0000_i1028" DrawAspect="Content" ObjectID="_1696574100" r:id="rId13"/>
        </w:object>
      </w:r>
      <w:r w:rsidRPr="005159D5">
        <w:rPr>
          <w:rFonts w:cs="Times New Roman"/>
          <w:position w:val="-4"/>
          <w:sz w:val="24"/>
          <w:szCs w:val="24"/>
        </w:rPr>
        <w:object w:dxaOrig="200" w:dyaOrig="300">
          <v:shape id="_x0000_i1029" type="#_x0000_t75" style="width:9.75pt;height:15pt" o:ole="">
            <v:imagedata r:id="rId14" o:title=""/>
          </v:shape>
          <o:OLEObject Type="Embed" ProgID="Equation.DSMT4" ShapeID="_x0000_i1029" DrawAspect="Content" ObjectID="_1696574101" r:id="rId15"/>
        </w:object>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Pr="005159D5">
        <w:rPr>
          <w:rFonts w:cs="Times New Roman"/>
          <w:sz w:val="24"/>
          <w:szCs w:val="24"/>
        </w:rPr>
        <w:tab/>
      </w:r>
      <w:r w:rsidR="00795DD1" w:rsidRPr="005159D5">
        <w:rPr>
          <w:rFonts w:cs="Times New Roman"/>
          <w:sz w:val="24"/>
          <w:szCs w:val="24"/>
        </w:rPr>
        <w:t xml:space="preserve"> (</w:t>
      </w:r>
      <w:r w:rsidRPr="005159D5">
        <w:rPr>
          <w:rFonts w:cs="Times New Roman"/>
          <w:sz w:val="24"/>
          <w:szCs w:val="24"/>
        </w:rPr>
        <w:t>3</w:t>
      </w:r>
      <w:r w:rsidR="00795DD1" w:rsidRPr="005159D5">
        <w:rPr>
          <w:rFonts w:cs="Times New Roman"/>
          <w:sz w:val="24"/>
          <w:szCs w:val="24"/>
        </w:rPr>
        <w:t>)</w:t>
      </w:r>
    </w:p>
    <w:p w:rsidR="00795DD1" w:rsidRDefault="00795DD1" w:rsidP="00795DD1">
      <w:pPr>
        <w:spacing w:line="240" w:lineRule="auto"/>
        <w:ind w:firstLine="720"/>
        <w:rPr>
          <w:rFonts w:cs="Times New Roman"/>
          <w:sz w:val="24"/>
          <w:szCs w:val="24"/>
        </w:rPr>
      </w:pPr>
    </w:p>
    <w:p w:rsidR="00795DD1" w:rsidRDefault="00795DD1" w:rsidP="00C347BE">
      <w:pPr>
        <w:spacing w:line="240" w:lineRule="auto"/>
        <w:ind w:firstLine="720"/>
        <w:jc w:val="center"/>
        <w:rPr>
          <w:rFonts w:cs="Times New Roman"/>
          <w:sz w:val="24"/>
          <w:szCs w:val="24"/>
        </w:rPr>
      </w:pPr>
      <w:r>
        <w:rPr>
          <w:rFonts w:cs="Times New Roman"/>
          <w:noProof/>
          <w:sz w:val="24"/>
          <w:szCs w:val="24"/>
          <w:lang w:eastAsia="ru-RU"/>
        </w:rPr>
        <w:drawing>
          <wp:inline distT="0" distB="0" distL="0" distR="0" wp14:anchorId="44471BF7">
            <wp:extent cx="2656800" cy="2514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4127" cy="2512070"/>
                    </a:xfrm>
                    <a:prstGeom prst="rect">
                      <a:avLst/>
                    </a:prstGeom>
                    <a:noFill/>
                  </pic:spPr>
                </pic:pic>
              </a:graphicData>
            </a:graphic>
          </wp:inline>
        </w:drawing>
      </w:r>
    </w:p>
    <w:p w:rsidR="00795DD1" w:rsidRPr="00795DD1" w:rsidRDefault="00795DD1" w:rsidP="00C347BE">
      <w:pPr>
        <w:spacing w:line="240" w:lineRule="auto"/>
        <w:ind w:firstLine="720"/>
        <w:jc w:val="center"/>
        <w:rPr>
          <w:rFonts w:cs="Times New Roman"/>
          <w:b/>
          <w:i/>
          <w:spacing w:val="-4"/>
          <w:sz w:val="22"/>
          <w:szCs w:val="24"/>
        </w:rPr>
      </w:pPr>
      <w:r w:rsidRPr="00F042DB">
        <w:rPr>
          <w:rFonts w:cs="Times New Roman"/>
          <w:b/>
          <w:i/>
          <w:spacing w:val="-4"/>
          <w:sz w:val="22"/>
          <w:szCs w:val="24"/>
        </w:rPr>
        <w:t xml:space="preserve">Рисунок </w:t>
      </w:r>
      <w:r w:rsidRPr="00795DD1">
        <w:rPr>
          <w:rFonts w:cs="Times New Roman"/>
          <w:b/>
          <w:i/>
          <w:spacing w:val="-4"/>
          <w:sz w:val="22"/>
          <w:szCs w:val="24"/>
        </w:rPr>
        <w:t>3</w:t>
      </w:r>
      <w:r>
        <w:rPr>
          <w:rFonts w:cs="Times New Roman"/>
          <w:b/>
          <w:i/>
          <w:spacing w:val="-4"/>
          <w:sz w:val="22"/>
          <w:szCs w:val="24"/>
        </w:rPr>
        <w:t xml:space="preserve"> – </w:t>
      </w:r>
      <w:r w:rsidRPr="00795DD1">
        <w:rPr>
          <w:rFonts w:cs="Times New Roman"/>
          <w:b/>
          <w:i/>
          <w:spacing w:val="-4"/>
          <w:sz w:val="22"/>
          <w:szCs w:val="24"/>
        </w:rPr>
        <w:t xml:space="preserve">Динамические коэффициенты </w:t>
      </w:r>
      <w:r>
        <w:rPr>
          <w:rFonts w:cs="Times New Roman"/>
          <w:b/>
          <w:i/>
          <w:spacing w:val="-4"/>
          <w:sz w:val="22"/>
          <w:szCs w:val="24"/>
        </w:rPr>
        <w:t>подшипника скольжения</w:t>
      </w:r>
    </w:p>
    <w:p w:rsidR="00795DD1" w:rsidRPr="00795DD1" w:rsidRDefault="00795DD1" w:rsidP="00795DD1">
      <w:pPr>
        <w:spacing w:line="240" w:lineRule="auto"/>
        <w:ind w:firstLine="720"/>
        <w:rPr>
          <w:rFonts w:cs="Times New Roman"/>
          <w:sz w:val="24"/>
          <w:szCs w:val="24"/>
        </w:rPr>
      </w:pPr>
    </w:p>
    <w:p w:rsidR="00CE2384" w:rsidRPr="002E2172" w:rsidRDefault="00C347BE" w:rsidP="00C96C3B">
      <w:pPr>
        <w:spacing w:line="240" w:lineRule="auto"/>
        <w:ind w:firstLine="720"/>
        <w:rPr>
          <w:rFonts w:cs="Times New Roman"/>
          <w:sz w:val="24"/>
          <w:szCs w:val="24"/>
        </w:rPr>
      </w:pPr>
      <w:r>
        <w:rPr>
          <w:rFonts w:cs="Times New Roman"/>
          <w:sz w:val="24"/>
          <w:szCs w:val="24"/>
        </w:rPr>
        <w:t xml:space="preserve">На основе полученных динамических коэффициентов будут определены траектории движения ротора и собственные частоты колебаний ротора по алгоритму, описанному в работе </w:t>
      </w:r>
      <w:r w:rsidRPr="00C347BE">
        <w:rPr>
          <w:rFonts w:cs="Times New Roman"/>
          <w:sz w:val="24"/>
          <w:szCs w:val="24"/>
        </w:rPr>
        <w:t>[</w:t>
      </w:r>
      <w:r w:rsidR="00C5196F">
        <w:rPr>
          <w:rFonts w:cs="Times New Roman"/>
          <w:sz w:val="24"/>
          <w:szCs w:val="24"/>
        </w:rPr>
        <w:t>12</w:t>
      </w:r>
      <w:r w:rsidRPr="00C347BE">
        <w:rPr>
          <w:rFonts w:cs="Times New Roman"/>
          <w:sz w:val="24"/>
          <w:szCs w:val="24"/>
        </w:rPr>
        <w:t>]</w:t>
      </w:r>
      <w:r>
        <w:rPr>
          <w:rFonts w:cs="Times New Roman"/>
          <w:sz w:val="24"/>
          <w:szCs w:val="24"/>
        </w:rPr>
        <w:t xml:space="preserve">. </w:t>
      </w:r>
      <w:r w:rsidR="002E2172">
        <w:rPr>
          <w:rFonts w:cs="Times New Roman"/>
          <w:sz w:val="24"/>
          <w:szCs w:val="24"/>
        </w:rPr>
        <w:t>В итоге планируется скорректировать данные по собственным частотам колебаний ротора, а именно тезис об изменении собственной частоты ротора</w:t>
      </w:r>
      <w:r w:rsidR="005159D5">
        <w:rPr>
          <w:rFonts w:cs="Times New Roman"/>
          <w:sz w:val="24"/>
          <w:szCs w:val="24"/>
        </w:rPr>
        <w:t>, которое возникает из-за увеличения жесткости опоры</w:t>
      </w:r>
      <w:r w:rsidR="002E2172">
        <w:rPr>
          <w:rFonts w:cs="Times New Roman"/>
          <w:sz w:val="24"/>
          <w:szCs w:val="24"/>
        </w:rPr>
        <w:t xml:space="preserve">. Результаты </w:t>
      </w:r>
      <w:r w:rsidR="002E2172" w:rsidRPr="002E2172">
        <w:rPr>
          <w:rFonts w:cs="Times New Roman"/>
          <w:sz w:val="24"/>
          <w:szCs w:val="24"/>
        </w:rPr>
        <w:t>[</w:t>
      </w:r>
      <w:r w:rsidR="00C5196F">
        <w:rPr>
          <w:rFonts w:cs="Times New Roman"/>
          <w:sz w:val="24"/>
          <w:szCs w:val="24"/>
        </w:rPr>
        <w:t>12</w:t>
      </w:r>
      <w:r w:rsidR="002E2172" w:rsidRPr="002E2172">
        <w:rPr>
          <w:rFonts w:cs="Times New Roman"/>
          <w:sz w:val="24"/>
          <w:szCs w:val="24"/>
        </w:rPr>
        <w:t>]</w:t>
      </w:r>
      <w:r w:rsidR="002E2172">
        <w:rPr>
          <w:rFonts w:cs="Times New Roman"/>
          <w:sz w:val="24"/>
          <w:szCs w:val="24"/>
        </w:rPr>
        <w:t xml:space="preserve"> показывают, что при магнитном поле 1Т первая критическая частота перемещается с 56 Гц до 63 Гц (рисунок 4).</w:t>
      </w:r>
    </w:p>
    <w:p w:rsidR="00CE2384" w:rsidRDefault="00795DD1" w:rsidP="00795DD1">
      <w:pPr>
        <w:spacing w:line="240" w:lineRule="auto"/>
        <w:ind w:firstLine="720"/>
        <w:jc w:val="center"/>
        <w:rPr>
          <w:rFonts w:cs="Times New Roman"/>
          <w:sz w:val="24"/>
          <w:szCs w:val="24"/>
        </w:rPr>
      </w:pPr>
      <w:r w:rsidRPr="00CC23F1">
        <w:rPr>
          <w:rFonts w:cs="Times New Roman"/>
          <w:noProof/>
          <w:sz w:val="24"/>
          <w:szCs w:val="24"/>
          <w:lang w:eastAsia="ru-RU"/>
        </w:rPr>
        <w:drawing>
          <wp:inline distT="0" distB="0" distL="0" distR="0" wp14:anchorId="2711557C" wp14:editId="5F0933CA">
            <wp:extent cx="4150936" cy="3114675"/>
            <wp:effectExtent l="0" t="0" r="0" b="0"/>
            <wp:docPr id="399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Рисунок 1"/>
                    <pic:cNvPicPr>
                      <a:picLocks noChangeAspect="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50417" cy="3114286"/>
                    </a:xfrm>
                    <a:prstGeom prst="rect">
                      <a:avLst/>
                    </a:prstGeom>
                    <a:noFill/>
                    <a:ln>
                      <a:noFill/>
                    </a:ln>
                    <a:extLst/>
                  </pic:spPr>
                </pic:pic>
              </a:graphicData>
            </a:graphic>
          </wp:inline>
        </w:drawing>
      </w:r>
    </w:p>
    <w:p w:rsidR="00795DD1" w:rsidRPr="005159D5" w:rsidRDefault="00795DD1" w:rsidP="00795DD1">
      <w:pPr>
        <w:spacing w:line="240" w:lineRule="auto"/>
        <w:ind w:firstLine="720"/>
        <w:jc w:val="center"/>
        <w:rPr>
          <w:rFonts w:cs="Times New Roman"/>
          <w:b/>
          <w:i/>
          <w:spacing w:val="-4"/>
          <w:sz w:val="22"/>
          <w:szCs w:val="24"/>
        </w:rPr>
      </w:pPr>
      <w:r w:rsidRPr="00F042DB">
        <w:rPr>
          <w:rFonts w:cs="Times New Roman"/>
          <w:b/>
          <w:i/>
          <w:spacing w:val="-4"/>
          <w:sz w:val="22"/>
          <w:szCs w:val="24"/>
        </w:rPr>
        <w:t xml:space="preserve">Рисунок </w:t>
      </w:r>
      <w:r>
        <w:rPr>
          <w:rFonts w:cs="Times New Roman"/>
          <w:b/>
          <w:i/>
          <w:spacing w:val="-4"/>
          <w:sz w:val="22"/>
          <w:szCs w:val="24"/>
        </w:rPr>
        <w:t xml:space="preserve">4 – Диаграмма </w:t>
      </w:r>
      <w:proofErr w:type="spellStart"/>
      <w:r>
        <w:rPr>
          <w:rFonts w:cs="Times New Roman"/>
          <w:b/>
          <w:i/>
          <w:spacing w:val="-4"/>
          <w:sz w:val="22"/>
          <w:szCs w:val="24"/>
        </w:rPr>
        <w:t>Кэмпбелла</w:t>
      </w:r>
      <w:proofErr w:type="spellEnd"/>
    </w:p>
    <w:p w:rsidR="00795DD1" w:rsidRDefault="00795DD1" w:rsidP="00C96C3B">
      <w:pPr>
        <w:spacing w:line="240" w:lineRule="auto"/>
        <w:ind w:firstLine="720"/>
        <w:rPr>
          <w:rFonts w:cs="Times New Roman"/>
          <w:sz w:val="24"/>
          <w:szCs w:val="24"/>
        </w:rPr>
      </w:pPr>
    </w:p>
    <w:p w:rsidR="000B571A" w:rsidRDefault="005159D5" w:rsidP="000B571A">
      <w:pPr>
        <w:spacing w:line="240" w:lineRule="auto"/>
        <w:ind w:firstLine="720"/>
        <w:rPr>
          <w:rFonts w:cs="Times New Roman"/>
          <w:sz w:val="22"/>
          <w:szCs w:val="24"/>
        </w:rPr>
      </w:pPr>
      <w:proofErr w:type="gramStart"/>
      <w:r>
        <w:rPr>
          <w:rFonts w:cs="Times New Roman"/>
          <w:sz w:val="22"/>
          <w:szCs w:val="24"/>
        </w:rPr>
        <w:lastRenderedPageBreak/>
        <w:t>Второй гипотезой, проверяемой в данном вычислительном эксперименте является</w:t>
      </w:r>
      <w:proofErr w:type="gramEnd"/>
      <w:r>
        <w:rPr>
          <w:rFonts w:cs="Times New Roman"/>
          <w:sz w:val="22"/>
          <w:szCs w:val="24"/>
        </w:rPr>
        <w:t xml:space="preserve"> уменьшение амплитуды колебаний в области резонансной частоты, что должно быть следствием увеличения демпфирования смазочного слоя подшипника.</w:t>
      </w:r>
    </w:p>
    <w:p w:rsidR="00A74C1C" w:rsidRDefault="00A74C1C" w:rsidP="005159D5">
      <w:pPr>
        <w:spacing w:line="240" w:lineRule="auto"/>
        <w:rPr>
          <w:rFonts w:cs="Times New Roman"/>
          <w:sz w:val="24"/>
          <w:szCs w:val="24"/>
        </w:rPr>
      </w:pPr>
    </w:p>
    <w:p w:rsidR="005159D5" w:rsidRDefault="005159D5" w:rsidP="005159D5">
      <w:pPr>
        <w:spacing w:line="240" w:lineRule="auto"/>
        <w:rPr>
          <w:rFonts w:cs="Times New Roman"/>
          <w:sz w:val="24"/>
          <w:szCs w:val="24"/>
        </w:rPr>
      </w:pPr>
      <w:r w:rsidRPr="00361393">
        <w:rPr>
          <w:rFonts w:cs="Times New Roman"/>
          <w:sz w:val="24"/>
          <w:szCs w:val="24"/>
        </w:rPr>
        <w:t>Исследование выполнено при финансовой поддержке РФФИ в рамках научного проекта № 19-38-90259</w:t>
      </w:r>
      <w:r>
        <w:rPr>
          <w:rFonts w:cs="Times New Roman"/>
          <w:sz w:val="24"/>
          <w:szCs w:val="24"/>
        </w:rPr>
        <w:t>.</w:t>
      </w:r>
    </w:p>
    <w:p w:rsidR="005159D5" w:rsidRPr="005159D5" w:rsidRDefault="005159D5" w:rsidP="000B571A">
      <w:pPr>
        <w:spacing w:line="240" w:lineRule="auto"/>
        <w:ind w:firstLine="720"/>
        <w:rPr>
          <w:rFonts w:cs="Times New Roman"/>
          <w:sz w:val="22"/>
          <w:szCs w:val="24"/>
        </w:rPr>
      </w:pPr>
    </w:p>
    <w:p w:rsidR="000B571A" w:rsidRPr="00E66ED6" w:rsidRDefault="000B571A" w:rsidP="000B571A">
      <w:pPr>
        <w:spacing w:line="240" w:lineRule="auto"/>
        <w:ind w:left="708" w:hanging="708"/>
        <w:jc w:val="center"/>
        <w:rPr>
          <w:sz w:val="22"/>
          <w:szCs w:val="24"/>
          <w:lang w:val="en-US"/>
        </w:rPr>
      </w:pPr>
      <w:r>
        <w:rPr>
          <w:sz w:val="22"/>
          <w:szCs w:val="24"/>
        </w:rPr>
        <w:t>Список</w:t>
      </w:r>
      <w:r w:rsidRPr="00E66ED6">
        <w:rPr>
          <w:sz w:val="22"/>
          <w:szCs w:val="24"/>
          <w:lang w:val="en-US"/>
        </w:rPr>
        <w:t xml:space="preserve"> </w:t>
      </w:r>
      <w:r>
        <w:rPr>
          <w:sz w:val="22"/>
          <w:szCs w:val="24"/>
        </w:rPr>
        <w:t>литературы</w:t>
      </w:r>
    </w:p>
    <w:p w:rsidR="00E66ED6" w:rsidRPr="00E66ED6" w:rsidRDefault="00E66ED6" w:rsidP="00C5196F">
      <w:pPr>
        <w:pStyle w:val="bodyRef"/>
        <w:numPr>
          <w:ilvl w:val="0"/>
          <w:numId w:val="3"/>
        </w:numPr>
        <w:ind w:left="0" w:firstLine="0"/>
        <w:rPr>
          <w:rFonts w:eastAsia="MS Mincho"/>
          <w:sz w:val="22"/>
          <w:lang w:val="en-US"/>
        </w:rPr>
      </w:pPr>
      <w:proofErr w:type="spellStart"/>
      <w:r w:rsidRPr="00E66ED6">
        <w:rPr>
          <w:rFonts w:eastAsia="MS Mincho"/>
          <w:sz w:val="22"/>
          <w:lang w:val="en-US"/>
        </w:rPr>
        <w:t>Xiaohu</w:t>
      </w:r>
      <w:proofErr w:type="spellEnd"/>
      <w:r w:rsidRPr="00E66ED6">
        <w:rPr>
          <w:rFonts w:eastAsia="MS Mincho"/>
          <w:sz w:val="22"/>
          <w:lang w:val="en-US"/>
        </w:rPr>
        <w:t xml:space="preserve"> Wang. Dynamic characteristics of magnetorheological fluid lubricated journal bearing and its application to rotor vibration control / </w:t>
      </w:r>
      <w:proofErr w:type="spellStart"/>
      <w:r w:rsidRPr="00E66ED6">
        <w:rPr>
          <w:rFonts w:eastAsia="MS Mincho"/>
          <w:sz w:val="22"/>
          <w:lang w:val="en-US"/>
        </w:rPr>
        <w:t>Xiaohu</w:t>
      </w:r>
      <w:proofErr w:type="spellEnd"/>
      <w:r w:rsidRPr="00E66ED6">
        <w:rPr>
          <w:rFonts w:eastAsia="MS Mincho"/>
          <w:sz w:val="22"/>
          <w:lang w:val="en-US"/>
        </w:rPr>
        <w:t xml:space="preserve"> Wang, </w:t>
      </w:r>
      <w:proofErr w:type="spellStart"/>
      <w:r w:rsidRPr="00E66ED6">
        <w:rPr>
          <w:rFonts w:eastAsia="MS Mincho"/>
          <w:sz w:val="22"/>
          <w:lang w:val="en-US"/>
        </w:rPr>
        <w:t>Hongguang</w:t>
      </w:r>
      <w:proofErr w:type="spellEnd"/>
      <w:r w:rsidRPr="00E66ED6">
        <w:rPr>
          <w:rFonts w:eastAsia="MS Mincho"/>
          <w:sz w:val="22"/>
          <w:lang w:val="en-US"/>
        </w:rPr>
        <w:t xml:space="preserve"> Li, Ming Li, </w:t>
      </w:r>
      <w:proofErr w:type="spellStart"/>
      <w:r w:rsidRPr="00E66ED6">
        <w:rPr>
          <w:rFonts w:eastAsia="MS Mincho"/>
          <w:sz w:val="22"/>
          <w:lang w:val="en-US"/>
        </w:rPr>
        <w:t>Huiyu</w:t>
      </w:r>
      <w:proofErr w:type="spellEnd"/>
      <w:r w:rsidRPr="00E66ED6">
        <w:rPr>
          <w:rFonts w:eastAsia="MS Mincho"/>
          <w:sz w:val="22"/>
          <w:lang w:val="en-US"/>
        </w:rPr>
        <w:t xml:space="preserve"> </w:t>
      </w:r>
      <w:proofErr w:type="spellStart"/>
      <w:r w:rsidRPr="00E66ED6">
        <w:rPr>
          <w:rFonts w:eastAsia="MS Mincho"/>
          <w:sz w:val="22"/>
          <w:lang w:val="en-US"/>
        </w:rPr>
        <w:t>Bai</w:t>
      </w:r>
      <w:proofErr w:type="spellEnd"/>
      <w:r w:rsidRPr="00E66ED6">
        <w:rPr>
          <w:rFonts w:eastAsia="MS Mincho"/>
          <w:sz w:val="22"/>
          <w:lang w:val="en-US"/>
        </w:rPr>
        <w:t xml:space="preserve">, </w:t>
      </w:r>
      <w:proofErr w:type="spellStart"/>
      <w:r w:rsidRPr="00E66ED6">
        <w:rPr>
          <w:rFonts w:eastAsia="MS Mincho"/>
          <w:sz w:val="22"/>
          <w:lang w:val="en-US"/>
        </w:rPr>
        <w:t>Guang</w:t>
      </w:r>
      <w:proofErr w:type="spellEnd"/>
      <w:r w:rsidRPr="00E66ED6">
        <w:rPr>
          <w:rFonts w:eastAsia="MS Mincho"/>
          <w:sz w:val="22"/>
          <w:lang w:val="en-US"/>
        </w:rPr>
        <w:t xml:space="preserve"> </w:t>
      </w:r>
      <w:proofErr w:type="spellStart"/>
      <w:r w:rsidRPr="00E66ED6">
        <w:rPr>
          <w:rFonts w:eastAsia="MS Mincho"/>
          <w:sz w:val="22"/>
          <w:lang w:val="en-US"/>
        </w:rPr>
        <w:t>Meng</w:t>
      </w:r>
      <w:proofErr w:type="spellEnd"/>
      <w:r w:rsidRPr="00E66ED6">
        <w:rPr>
          <w:rFonts w:eastAsia="MS Mincho"/>
          <w:sz w:val="22"/>
          <w:lang w:val="en-US"/>
        </w:rPr>
        <w:t xml:space="preserve">, </w:t>
      </w:r>
      <w:proofErr w:type="spellStart"/>
      <w:r w:rsidRPr="00E66ED6">
        <w:rPr>
          <w:rFonts w:eastAsia="MS Mincho"/>
          <w:sz w:val="22"/>
          <w:lang w:val="en-US"/>
        </w:rPr>
        <w:t>Hua</w:t>
      </w:r>
      <w:proofErr w:type="spellEnd"/>
      <w:r w:rsidRPr="00E66ED6">
        <w:rPr>
          <w:rFonts w:eastAsia="MS Mincho"/>
          <w:sz w:val="22"/>
          <w:lang w:val="en-US"/>
        </w:rPr>
        <w:t xml:space="preserve"> Zhang // </w:t>
      </w:r>
      <w:proofErr w:type="spellStart"/>
      <w:r w:rsidRPr="00E66ED6">
        <w:rPr>
          <w:rFonts w:eastAsia="MS Mincho"/>
          <w:sz w:val="22"/>
          <w:lang w:val="en-US"/>
        </w:rPr>
        <w:t>jve</w:t>
      </w:r>
      <w:proofErr w:type="spellEnd"/>
      <w:r w:rsidRPr="00E66ED6">
        <w:rPr>
          <w:rFonts w:eastAsia="MS Mincho"/>
          <w:sz w:val="22"/>
          <w:lang w:val="en-US"/>
        </w:rPr>
        <w:t xml:space="preserve"> international ltd. journal of </w:t>
      </w:r>
      <w:proofErr w:type="spellStart"/>
      <w:r w:rsidRPr="00E66ED6">
        <w:rPr>
          <w:rFonts w:eastAsia="MS Mincho"/>
          <w:sz w:val="22"/>
          <w:lang w:val="en-US"/>
        </w:rPr>
        <w:t>vibroengineering</w:t>
      </w:r>
      <w:proofErr w:type="spellEnd"/>
      <w:r w:rsidRPr="00E66ED6">
        <w:rPr>
          <w:rFonts w:eastAsia="MS Mincho"/>
          <w:sz w:val="22"/>
          <w:lang w:val="en-US"/>
        </w:rPr>
        <w:t>. - 2015. – Vol.17 (4). – P. 1912-1927.</w:t>
      </w:r>
    </w:p>
    <w:p w:rsidR="00E66ED6" w:rsidRDefault="00E66ED6" w:rsidP="00C5196F">
      <w:pPr>
        <w:pStyle w:val="bodyRef"/>
        <w:numPr>
          <w:ilvl w:val="0"/>
          <w:numId w:val="3"/>
        </w:numPr>
        <w:ind w:left="0" w:firstLine="0"/>
        <w:rPr>
          <w:rFonts w:eastAsia="MS Mincho"/>
          <w:sz w:val="22"/>
          <w:lang w:val="en-US"/>
        </w:rPr>
      </w:pPr>
      <w:proofErr w:type="spellStart"/>
      <w:r w:rsidRPr="00E66ED6">
        <w:rPr>
          <w:rFonts w:eastAsia="MS Mincho"/>
          <w:sz w:val="22"/>
          <w:lang w:val="en-US"/>
        </w:rPr>
        <w:t>Dimitrios</w:t>
      </w:r>
      <w:proofErr w:type="spellEnd"/>
      <w:r w:rsidRPr="00E66ED6">
        <w:rPr>
          <w:rFonts w:eastAsia="MS Mincho"/>
          <w:sz w:val="22"/>
          <w:lang w:val="en-US"/>
        </w:rPr>
        <w:t xml:space="preserve"> A. </w:t>
      </w:r>
      <w:proofErr w:type="spellStart"/>
      <w:r w:rsidRPr="00E66ED6">
        <w:rPr>
          <w:rFonts w:eastAsia="MS Mincho"/>
          <w:sz w:val="22"/>
          <w:lang w:val="en-US"/>
        </w:rPr>
        <w:t>Bompos</w:t>
      </w:r>
      <w:proofErr w:type="spellEnd"/>
      <w:r w:rsidRPr="00E66ED6">
        <w:rPr>
          <w:rFonts w:eastAsia="MS Mincho"/>
          <w:sz w:val="22"/>
          <w:lang w:val="en-US"/>
        </w:rPr>
        <w:t xml:space="preserve"> CFD simulation of magnetorheological fluid journal bearings / </w:t>
      </w:r>
      <w:proofErr w:type="spellStart"/>
      <w:r w:rsidRPr="00E66ED6">
        <w:rPr>
          <w:rFonts w:eastAsia="MS Mincho"/>
          <w:sz w:val="22"/>
          <w:lang w:val="en-US"/>
        </w:rPr>
        <w:t>Dimitrios</w:t>
      </w:r>
      <w:proofErr w:type="spellEnd"/>
      <w:r w:rsidRPr="00E66ED6">
        <w:rPr>
          <w:rFonts w:eastAsia="MS Mincho"/>
          <w:sz w:val="22"/>
          <w:lang w:val="en-US"/>
        </w:rPr>
        <w:t xml:space="preserve"> A. </w:t>
      </w:r>
      <w:proofErr w:type="spellStart"/>
      <w:r w:rsidRPr="00E66ED6">
        <w:rPr>
          <w:rFonts w:eastAsia="MS Mincho"/>
          <w:sz w:val="22"/>
          <w:lang w:val="en-US"/>
        </w:rPr>
        <w:t>Bompos</w:t>
      </w:r>
      <w:proofErr w:type="spellEnd"/>
      <w:r w:rsidRPr="00E66ED6">
        <w:rPr>
          <w:rFonts w:eastAsia="MS Mincho"/>
          <w:sz w:val="22"/>
          <w:lang w:val="en-US"/>
        </w:rPr>
        <w:t xml:space="preserve">, </w:t>
      </w:r>
      <w:proofErr w:type="spellStart"/>
      <w:r w:rsidRPr="00E66ED6">
        <w:rPr>
          <w:rFonts w:eastAsia="MS Mincho"/>
          <w:sz w:val="22"/>
          <w:lang w:val="en-US"/>
        </w:rPr>
        <w:t>Pantelis</w:t>
      </w:r>
      <w:proofErr w:type="spellEnd"/>
      <w:r w:rsidRPr="00E66ED6">
        <w:rPr>
          <w:rFonts w:eastAsia="MS Mincho"/>
          <w:sz w:val="22"/>
          <w:lang w:val="en-US"/>
        </w:rPr>
        <w:t xml:space="preserve"> G. Nikolakopoulos // Simulation Modelling Practice and Theory. – 2011. - Vol.19. – P. 1035–1060.</w:t>
      </w:r>
    </w:p>
    <w:p w:rsidR="00E66ED6" w:rsidRPr="00E66ED6" w:rsidRDefault="00E66ED6" w:rsidP="00C5196F">
      <w:pPr>
        <w:pStyle w:val="a5"/>
        <w:numPr>
          <w:ilvl w:val="0"/>
          <w:numId w:val="3"/>
        </w:numPr>
        <w:spacing w:line="240" w:lineRule="auto"/>
        <w:ind w:left="0" w:firstLine="0"/>
        <w:rPr>
          <w:rFonts w:eastAsia="MS Mincho" w:cs="Times New Roman"/>
          <w:spacing w:val="4"/>
          <w:sz w:val="22"/>
          <w:szCs w:val="20"/>
          <w:lang w:val="en-US"/>
        </w:rPr>
      </w:pPr>
      <w:r w:rsidRPr="00E66ED6">
        <w:rPr>
          <w:rFonts w:eastAsia="MS Mincho" w:cs="Times New Roman"/>
          <w:spacing w:val="4"/>
          <w:sz w:val="22"/>
          <w:szCs w:val="20"/>
          <w:lang w:val="en-US"/>
        </w:rPr>
        <w:t xml:space="preserve">Paras Ram. </w:t>
      </w:r>
      <w:proofErr w:type="spellStart"/>
      <w:r w:rsidRPr="00E66ED6">
        <w:rPr>
          <w:rFonts w:eastAsia="MS Mincho" w:cs="Times New Roman"/>
          <w:spacing w:val="4"/>
          <w:sz w:val="22"/>
          <w:szCs w:val="20"/>
          <w:lang w:val="en-US"/>
        </w:rPr>
        <w:t>Ferrofluid</w:t>
      </w:r>
      <w:proofErr w:type="spellEnd"/>
      <w:r w:rsidRPr="00E66ED6">
        <w:rPr>
          <w:rFonts w:eastAsia="MS Mincho" w:cs="Times New Roman"/>
          <w:spacing w:val="4"/>
          <w:sz w:val="22"/>
          <w:szCs w:val="20"/>
          <w:lang w:val="en-US"/>
        </w:rPr>
        <w:t xml:space="preserve"> lubrication in porous inclined slider bearing / Paras Ram // Indian Journal of Pure and Applied Mathematics. - 1999. – Vol. 30 (12). -  P.1273-1281.</w:t>
      </w:r>
    </w:p>
    <w:p w:rsidR="00E66ED6" w:rsidRPr="00E66ED6" w:rsidRDefault="00E66ED6" w:rsidP="00C5196F">
      <w:pPr>
        <w:pStyle w:val="a5"/>
        <w:numPr>
          <w:ilvl w:val="0"/>
          <w:numId w:val="3"/>
        </w:numPr>
        <w:spacing w:line="240" w:lineRule="auto"/>
        <w:ind w:left="0" w:firstLine="0"/>
        <w:rPr>
          <w:rFonts w:eastAsia="MS Mincho" w:cs="Times New Roman"/>
          <w:spacing w:val="4"/>
          <w:sz w:val="22"/>
          <w:szCs w:val="20"/>
          <w:lang w:val="en-US"/>
        </w:rPr>
      </w:pPr>
      <w:proofErr w:type="spellStart"/>
      <w:r w:rsidRPr="00E66ED6">
        <w:rPr>
          <w:rFonts w:eastAsia="MS Mincho" w:cs="Times New Roman"/>
          <w:spacing w:val="4"/>
          <w:sz w:val="22"/>
          <w:szCs w:val="20"/>
          <w:lang w:val="en-US"/>
        </w:rPr>
        <w:t>Dimitrios</w:t>
      </w:r>
      <w:proofErr w:type="spellEnd"/>
      <w:r w:rsidRPr="00E66ED6">
        <w:rPr>
          <w:rFonts w:eastAsia="MS Mincho" w:cs="Times New Roman"/>
          <w:spacing w:val="4"/>
          <w:sz w:val="22"/>
          <w:szCs w:val="20"/>
          <w:lang w:val="en-US"/>
        </w:rPr>
        <w:t xml:space="preserve"> A. </w:t>
      </w:r>
      <w:proofErr w:type="spellStart"/>
      <w:r w:rsidRPr="00E66ED6">
        <w:rPr>
          <w:rFonts w:eastAsia="MS Mincho" w:cs="Times New Roman"/>
          <w:spacing w:val="4"/>
          <w:sz w:val="22"/>
          <w:szCs w:val="20"/>
          <w:lang w:val="en-US"/>
        </w:rPr>
        <w:t>Bompos</w:t>
      </w:r>
      <w:proofErr w:type="spellEnd"/>
      <w:r w:rsidRPr="00E66ED6">
        <w:rPr>
          <w:rFonts w:eastAsia="MS Mincho" w:cs="Times New Roman"/>
          <w:spacing w:val="4"/>
          <w:sz w:val="22"/>
          <w:szCs w:val="20"/>
          <w:lang w:val="en-US"/>
        </w:rPr>
        <w:t xml:space="preserve">  </w:t>
      </w:r>
      <w:proofErr w:type="spellStart"/>
      <w:r w:rsidRPr="00E66ED6">
        <w:rPr>
          <w:rFonts w:eastAsia="MS Mincho" w:cs="Times New Roman"/>
          <w:spacing w:val="4"/>
          <w:sz w:val="22"/>
          <w:szCs w:val="20"/>
          <w:lang w:val="en-US"/>
        </w:rPr>
        <w:t>Rotordynamic</w:t>
      </w:r>
      <w:proofErr w:type="spellEnd"/>
      <w:r w:rsidRPr="00E66ED6">
        <w:rPr>
          <w:rFonts w:eastAsia="MS Mincho" w:cs="Times New Roman"/>
          <w:spacing w:val="4"/>
          <w:sz w:val="22"/>
          <w:szCs w:val="20"/>
          <w:lang w:val="en-US"/>
        </w:rPr>
        <w:t xml:space="preserve"> analysis of a shaft using </w:t>
      </w:r>
      <w:proofErr w:type="spellStart"/>
      <w:r w:rsidRPr="00E66ED6">
        <w:rPr>
          <w:rFonts w:eastAsia="MS Mincho" w:cs="Times New Roman"/>
          <w:spacing w:val="4"/>
          <w:sz w:val="22"/>
          <w:szCs w:val="20"/>
          <w:lang w:val="en-US"/>
        </w:rPr>
        <w:t>magnetorheological</w:t>
      </w:r>
      <w:proofErr w:type="spellEnd"/>
      <w:r w:rsidRPr="00E66ED6">
        <w:rPr>
          <w:rFonts w:eastAsia="MS Mincho" w:cs="Times New Roman"/>
          <w:spacing w:val="4"/>
          <w:sz w:val="22"/>
          <w:szCs w:val="20"/>
          <w:lang w:val="en-US"/>
        </w:rPr>
        <w:t xml:space="preserve"> and </w:t>
      </w:r>
      <w:proofErr w:type="spellStart"/>
      <w:r w:rsidRPr="00E66ED6">
        <w:rPr>
          <w:rFonts w:eastAsia="MS Mincho" w:cs="Times New Roman"/>
          <w:spacing w:val="4"/>
          <w:sz w:val="22"/>
          <w:szCs w:val="20"/>
          <w:lang w:val="en-US"/>
        </w:rPr>
        <w:t>nanomagnetorheological</w:t>
      </w:r>
      <w:proofErr w:type="spellEnd"/>
      <w:r w:rsidRPr="00E66ED6">
        <w:rPr>
          <w:rFonts w:eastAsia="MS Mincho" w:cs="Times New Roman"/>
          <w:spacing w:val="4"/>
          <w:sz w:val="22"/>
          <w:szCs w:val="20"/>
          <w:lang w:val="en-US"/>
        </w:rPr>
        <w:t xml:space="preserve"> fluid journal bearings / </w:t>
      </w:r>
      <w:proofErr w:type="spellStart"/>
      <w:r w:rsidRPr="00E66ED6">
        <w:rPr>
          <w:rFonts w:eastAsia="MS Mincho" w:cs="Times New Roman"/>
          <w:spacing w:val="4"/>
          <w:sz w:val="22"/>
          <w:szCs w:val="20"/>
          <w:lang w:val="en-US"/>
        </w:rPr>
        <w:t>Dimitrios</w:t>
      </w:r>
      <w:proofErr w:type="spellEnd"/>
      <w:r w:rsidRPr="00E66ED6">
        <w:rPr>
          <w:rFonts w:eastAsia="MS Mincho" w:cs="Times New Roman"/>
          <w:spacing w:val="4"/>
          <w:sz w:val="22"/>
          <w:szCs w:val="20"/>
          <w:lang w:val="en-US"/>
        </w:rPr>
        <w:t xml:space="preserve"> A. </w:t>
      </w:r>
      <w:proofErr w:type="spellStart"/>
      <w:r w:rsidRPr="00E66ED6">
        <w:rPr>
          <w:rFonts w:eastAsia="MS Mincho" w:cs="Times New Roman"/>
          <w:spacing w:val="4"/>
          <w:sz w:val="22"/>
          <w:szCs w:val="20"/>
          <w:lang w:val="en-US"/>
        </w:rPr>
        <w:t>Bompos</w:t>
      </w:r>
      <w:proofErr w:type="spellEnd"/>
      <w:r w:rsidRPr="00E66ED6">
        <w:rPr>
          <w:rFonts w:eastAsia="MS Mincho" w:cs="Times New Roman"/>
          <w:spacing w:val="4"/>
          <w:sz w:val="22"/>
          <w:szCs w:val="20"/>
          <w:lang w:val="en-US"/>
        </w:rPr>
        <w:t xml:space="preserve">, </w:t>
      </w:r>
      <w:proofErr w:type="spellStart"/>
      <w:r w:rsidRPr="00E66ED6">
        <w:rPr>
          <w:rFonts w:eastAsia="MS Mincho" w:cs="Times New Roman"/>
          <w:spacing w:val="4"/>
          <w:sz w:val="22"/>
          <w:szCs w:val="20"/>
          <w:lang w:val="en-US"/>
        </w:rPr>
        <w:t>Pantelis</w:t>
      </w:r>
      <w:proofErr w:type="spellEnd"/>
      <w:r w:rsidRPr="00E66ED6">
        <w:rPr>
          <w:rFonts w:eastAsia="MS Mincho" w:cs="Times New Roman"/>
          <w:spacing w:val="4"/>
          <w:sz w:val="22"/>
          <w:szCs w:val="20"/>
          <w:lang w:val="en-US"/>
        </w:rPr>
        <w:t xml:space="preserve"> G. Nikolakopoulos // Tribology Transactions. – 2016. - Vol. 59. – P. 108 – 118. DOI 10.1080/10402004.2015.1050137.</w:t>
      </w:r>
    </w:p>
    <w:p w:rsidR="00E66ED6" w:rsidRPr="00E66ED6" w:rsidRDefault="00E66ED6" w:rsidP="00C5196F">
      <w:pPr>
        <w:pStyle w:val="a5"/>
        <w:numPr>
          <w:ilvl w:val="0"/>
          <w:numId w:val="3"/>
        </w:numPr>
        <w:spacing w:line="240" w:lineRule="auto"/>
        <w:ind w:left="0" w:firstLine="0"/>
        <w:rPr>
          <w:rFonts w:eastAsia="MS Mincho" w:cs="Times New Roman"/>
          <w:spacing w:val="4"/>
          <w:sz w:val="22"/>
          <w:szCs w:val="20"/>
          <w:lang w:val="en-US"/>
        </w:rPr>
      </w:pPr>
      <w:r w:rsidRPr="00E66ED6">
        <w:rPr>
          <w:rFonts w:eastAsia="MS Mincho" w:cs="Times New Roman"/>
          <w:spacing w:val="4"/>
          <w:sz w:val="22"/>
          <w:szCs w:val="20"/>
          <w:lang w:val="en-US"/>
        </w:rPr>
        <w:t xml:space="preserve">H. </w:t>
      </w:r>
      <w:proofErr w:type="spellStart"/>
      <w:r w:rsidRPr="00E66ED6">
        <w:rPr>
          <w:rFonts w:eastAsia="MS Mincho" w:cs="Times New Roman"/>
          <w:spacing w:val="4"/>
          <w:sz w:val="22"/>
          <w:szCs w:val="20"/>
          <w:lang w:val="en-US"/>
        </w:rPr>
        <w:t>Urreta</w:t>
      </w:r>
      <w:proofErr w:type="spellEnd"/>
      <w:r w:rsidRPr="00E66ED6">
        <w:rPr>
          <w:rFonts w:eastAsia="MS Mincho" w:cs="Times New Roman"/>
          <w:spacing w:val="4"/>
          <w:sz w:val="22"/>
          <w:szCs w:val="20"/>
          <w:lang w:val="en-US"/>
        </w:rPr>
        <w:t xml:space="preserve">. Hydrodynamic bearing lubricated with magnetic fluids / H </w:t>
      </w:r>
      <w:proofErr w:type="spellStart"/>
      <w:r w:rsidRPr="00E66ED6">
        <w:rPr>
          <w:rFonts w:eastAsia="MS Mincho" w:cs="Times New Roman"/>
          <w:spacing w:val="4"/>
          <w:sz w:val="22"/>
          <w:szCs w:val="20"/>
          <w:lang w:val="en-US"/>
        </w:rPr>
        <w:t>Urreta</w:t>
      </w:r>
      <w:proofErr w:type="spellEnd"/>
      <w:r w:rsidRPr="00E66ED6">
        <w:rPr>
          <w:rFonts w:eastAsia="MS Mincho" w:cs="Times New Roman"/>
          <w:spacing w:val="4"/>
          <w:sz w:val="22"/>
          <w:szCs w:val="20"/>
          <w:lang w:val="en-US"/>
        </w:rPr>
        <w:t xml:space="preserve">, Z </w:t>
      </w:r>
      <w:proofErr w:type="spellStart"/>
      <w:r w:rsidRPr="00E66ED6">
        <w:rPr>
          <w:rFonts w:eastAsia="MS Mincho" w:cs="Times New Roman"/>
          <w:spacing w:val="4"/>
          <w:sz w:val="22"/>
          <w:szCs w:val="20"/>
          <w:lang w:val="en-US"/>
        </w:rPr>
        <w:t>Leicht</w:t>
      </w:r>
      <w:proofErr w:type="spellEnd"/>
      <w:r w:rsidRPr="00E66ED6">
        <w:rPr>
          <w:rFonts w:eastAsia="MS Mincho" w:cs="Times New Roman"/>
          <w:spacing w:val="4"/>
          <w:sz w:val="22"/>
          <w:szCs w:val="20"/>
          <w:lang w:val="en-US"/>
        </w:rPr>
        <w:t xml:space="preserve">, A Sanchez, A </w:t>
      </w:r>
      <w:proofErr w:type="spellStart"/>
      <w:r w:rsidRPr="00E66ED6">
        <w:rPr>
          <w:rFonts w:eastAsia="MS Mincho" w:cs="Times New Roman"/>
          <w:spacing w:val="4"/>
          <w:sz w:val="22"/>
          <w:szCs w:val="20"/>
          <w:lang w:val="en-US"/>
        </w:rPr>
        <w:t>Agirre</w:t>
      </w:r>
      <w:proofErr w:type="spellEnd"/>
      <w:r w:rsidRPr="00E66ED6">
        <w:rPr>
          <w:rFonts w:eastAsia="MS Mincho" w:cs="Times New Roman"/>
          <w:spacing w:val="4"/>
          <w:sz w:val="22"/>
          <w:szCs w:val="20"/>
          <w:lang w:val="en-US"/>
        </w:rPr>
        <w:t xml:space="preserve">, P </w:t>
      </w:r>
      <w:proofErr w:type="spellStart"/>
      <w:r w:rsidRPr="00E66ED6">
        <w:rPr>
          <w:rFonts w:eastAsia="MS Mincho" w:cs="Times New Roman"/>
          <w:spacing w:val="4"/>
          <w:sz w:val="22"/>
          <w:szCs w:val="20"/>
          <w:lang w:val="en-US"/>
        </w:rPr>
        <w:t>Kuzhir</w:t>
      </w:r>
      <w:proofErr w:type="spellEnd"/>
      <w:r w:rsidRPr="00E66ED6">
        <w:rPr>
          <w:rFonts w:eastAsia="MS Mincho" w:cs="Times New Roman"/>
          <w:spacing w:val="4"/>
          <w:sz w:val="22"/>
          <w:szCs w:val="20"/>
          <w:lang w:val="en-US"/>
        </w:rPr>
        <w:t xml:space="preserve"> and G </w:t>
      </w:r>
      <w:proofErr w:type="spellStart"/>
      <w:r w:rsidRPr="00E66ED6">
        <w:rPr>
          <w:rFonts w:eastAsia="MS Mincho" w:cs="Times New Roman"/>
          <w:spacing w:val="4"/>
          <w:sz w:val="22"/>
          <w:szCs w:val="20"/>
          <w:lang w:val="en-US"/>
        </w:rPr>
        <w:t>Magnac</w:t>
      </w:r>
      <w:proofErr w:type="spellEnd"/>
      <w:r w:rsidRPr="00E66ED6">
        <w:rPr>
          <w:rFonts w:eastAsia="MS Mincho" w:cs="Times New Roman"/>
          <w:spacing w:val="4"/>
          <w:sz w:val="22"/>
          <w:szCs w:val="20"/>
          <w:lang w:val="en-US"/>
        </w:rPr>
        <w:t xml:space="preserve"> // Journal of Physics: Conference Series. – 2009. - Vol.149. – P.5. DOI:10.1088/1742-6596/149/1/012113.</w:t>
      </w:r>
    </w:p>
    <w:p w:rsidR="00E66ED6" w:rsidRPr="00E66ED6" w:rsidRDefault="00E66ED6" w:rsidP="00C5196F">
      <w:pPr>
        <w:pStyle w:val="a5"/>
        <w:numPr>
          <w:ilvl w:val="0"/>
          <w:numId w:val="3"/>
        </w:numPr>
        <w:spacing w:line="240" w:lineRule="auto"/>
        <w:ind w:left="0" w:firstLine="0"/>
        <w:rPr>
          <w:rFonts w:eastAsia="MS Mincho" w:cs="Times New Roman"/>
          <w:spacing w:val="4"/>
          <w:sz w:val="22"/>
          <w:szCs w:val="20"/>
          <w:lang w:val="en-US"/>
        </w:rPr>
      </w:pPr>
      <w:proofErr w:type="spellStart"/>
      <w:r w:rsidRPr="00E66ED6">
        <w:rPr>
          <w:rFonts w:eastAsia="MS Mincho" w:cs="Times New Roman"/>
          <w:spacing w:val="4"/>
          <w:sz w:val="22"/>
          <w:szCs w:val="20"/>
          <w:lang w:val="en-US"/>
        </w:rPr>
        <w:t>Wojciech</w:t>
      </w:r>
      <w:proofErr w:type="spellEnd"/>
      <w:r w:rsidRPr="00E66ED6">
        <w:rPr>
          <w:rFonts w:eastAsia="MS Mincho" w:cs="Times New Roman"/>
          <w:spacing w:val="4"/>
          <w:sz w:val="22"/>
          <w:szCs w:val="20"/>
          <w:lang w:val="en-US"/>
        </w:rPr>
        <w:t xml:space="preserve"> </w:t>
      </w:r>
      <w:proofErr w:type="spellStart"/>
      <w:r w:rsidRPr="00E66ED6">
        <w:rPr>
          <w:rFonts w:eastAsia="MS Mincho" w:cs="Times New Roman"/>
          <w:spacing w:val="4"/>
          <w:sz w:val="22"/>
          <w:szCs w:val="20"/>
          <w:lang w:val="en-US"/>
        </w:rPr>
        <w:t>Horak</w:t>
      </w:r>
      <w:proofErr w:type="spellEnd"/>
      <w:r w:rsidRPr="00E66ED6">
        <w:rPr>
          <w:rFonts w:eastAsia="MS Mincho" w:cs="Times New Roman"/>
          <w:spacing w:val="4"/>
          <w:sz w:val="22"/>
          <w:szCs w:val="20"/>
          <w:lang w:val="en-US"/>
        </w:rPr>
        <w:t xml:space="preserve">. The analysis of the working conditions of a thrust squeeze bearing with a magnetorheological fluid operating in the oscillatory compression mode / </w:t>
      </w:r>
      <w:proofErr w:type="spellStart"/>
      <w:r w:rsidRPr="00E66ED6">
        <w:rPr>
          <w:rFonts w:eastAsia="MS Mincho" w:cs="Times New Roman"/>
          <w:spacing w:val="4"/>
          <w:sz w:val="22"/>
          <w:szCs w:val="20"/>
          <w:lang w:val="en-US"/>
        </w:rPr>
        <w:t>Wojciech</w:t>
      </w:r>
      <w:proofErr w:type="spellEnd"/>
      <w:r w:rsidRPr="00E66ED6">
        <w:rPr>
          <w:rFonts w:eastAsia="MS Mincho" w:cs="Times New Roman"/>
          <w:spacing w:val="4"/>
          <w:sz w:val="22"/>
          <w:szCs w:val="20"/>
          <w:lang w:val="en-US"/>
        </w:rPr>
        <w:t xml:space="preserve"> </w:t>
      </w:r>
      <w:proofErr w:type="spellStart"/>
      <w:r w:rsidRPr="00E66ED6">
        <w:rPr>
          <w:rFonts w:eastAsia="MS Mincho" w:cs="Times New Roman"/>
          <w:spacing w:val="4"/>
          <w:sz w:val="22"/>
          <w:szCs w:val="20"/>
          <w:lang w:val="en-US"/>
        </w:rPr>
        <w:t>Horak</w:t>
      </w:r>
      <w:proofErr w:type="spellEnd"/>
      <w:r w:rsidRPr="00E66ED6">
        <w:rPr>
          <w:rFonts w:eastAsia="MS Mincho" w:cs="Times New Roman"/>
          <w:spacing w:val="4"/>
          <w:sz w:val="22"/>
          <w:szCs w:val="20"/>
          <w:lang w:val="en-US"/>
        </w:rPr>
        <w:t xml:space="preserve">, </w:t>
      </w:r>
      <w:proofErr w:type="spellStart"/>
      <w:r w:rsidRPr="00E66ED6">
        <w:rPr>
          <w:rFonts w:eastAsia="MS Mincho" w:cs="Times New Roman"/>
          <w:spacing w:val="4"/>
          <w:sz w:val="22"/>
          <w:szCs w:val="20"/>
          <w:lang w:val="en-US"/>
        </w:rPr>
        <w:t>Marcin</w:t>
      </w:r>
      <w:proofErr w:type="spellEnd"/>
      <w:r w:rsidRPr="00E66ED6">
        <w:rPr>
          <w:rFonts w:eastAsia="MS Mincho" w:cs="Times New Roman"/>
          <w:spacing w:val="4"/>
          <w:sz w:val="22"/>
          <w:szCs w:val="20"/>
          <w:lang w:val="en-US"/>
        </w:rPr>
        <w:t xml:space="preserve"> </w:t>
      </w:r>
      <w:proofErr w:type="spellStart"/>
      <w:r w:rsidRPr="00E66ED6">
        <w:rPr>
          <w:rFonts w:eastAsia="MS Mincho" w:cs="Times New Roman"/>
          <w:spacing w:val="4"/>
          <w:sz w:val="22"/>
          <w:szCs w:val="20"/>
          <w:lang w:val="en-US"/>
        </w:rPr>
        <w:t>Szczęch</w:t>
      </w:r>
      <w:proofErr w:type="spellEnd"/>
      <w:r w:rsidRPr="00E66ED6">
        <w:rPr>
          <w:rFonts w:eastAsia="MS Mincho" w:cs="Times New Roman"/>
          <w:spacing w:val="4"/>
          <w:sz w:val="22"/>
          <w:szCs w:val="20"/>
          <w:lang w:val="en-US"/>
        </w:rPr>
        <w:t xml:space="preserve"> // </w:t>
      </w:r>
      <w:proofErr w:type="spellStart"/>
      <w:r w:rsidRPr="00E66ED6">
        <w:rPr>
          <w:rFonts w:eastAsia="MS Mincho" w:cs="Times New Roman"/>
          <w:spacing w:val="4"/>
          <w:sz w:val="22"/>
          <w:szCs w:val="20"/>
          <w:lang w:val="en-US"/>
        </w:rPr>
        <w:t>Tribologia</w:t>
      </w:r>
      <w:proofErr w:type="spellEnd"/>
      <w:r w:rsidRPr="00E66ED6">
        <w:rPr>
          <w:rFonts w:eastAsia="MS Mincho" w:cs="Times New Roman"/>
          <w:spacing w:val="4"/>
          <w:sz w:val="22"/>
          <w:szCs w:val="20"/>
          <w:lang w:val="en-US"/>
        </w:rPr>
        <w:t>. – 2019. - Vol.3. – P. 45-50</w:t>
      </w:r>
    </w:p>
    <w:p w:rsidR="005B1CA0" w:rsidRPr="005B1CA0" w:rsidRDefault="005B1CA0" w:rsidP="00C5196F">
      <w:pPr>
        <w:pStyle w:val="bodyRef"/>
        <w:numPr>
          <w:ilvl w:val="0"/>
          <w:numId w:val="3"/>
        </w:numPr>
        <w:ind w:left="0" w:firstLine="0"/>
        <w:rPr>
          <w:rFonts w:eastAsia="MS Mincho"/>
          <w:sz w:val="22"/>
          <w:lang w:val="en-US"/>
        </w:rPr>
      </w:pPr>
      <w:proofErr w:type="spellStart"/>
      <w:r w:rsidRPr="005B1CA0">
        <w:rPr>
          <w:rFonts w:eastAsia="MS Mincho"/>
          <w:sz w:val="22"/>
          <w:lang w:val="en-US"/>
        </w:rPr>
        <w:t>Xiaohu</w:t>
      </w:r>
      <w:proofErr w:type="spellEnd"/>
      <w:r w:rsidRPr="005B1CA0">
        <w:rPr>
          <w:rFonts w:eastAsia="MS Mincho"/>
          <w:sz w:val="22"/>
          <w:lang w:val="en-US"/>
        </w:rPr>
        <w:t xml:space="preserve"> Wang. </w:t>
      </w:r>
      <w:proofErr w:type="spellStart"/>
      <w:r w:rsidRPr="005B1CA0">
        <w:rPr>
          <w:rFonts w:eastAsia="MS Mincho"/>
          <w:sz w:val="22"/>
          <w:lang w:val="en-US"/>
        </w:rPr>
        <w:t>Rotordynamic</w:t>
      </w:r>
      <w:proofErr w:type="spellEnd"/>
      <w:r w:rsidRPr="005B1CA0">
        <w:rPr>
          <w:rFonts w:eastAsia="MS Mincho"/>
          <w:sz w:val="22"/>
          <w:lang w:val="en-US"/>
        </w:rPr>
        <w:t xml:space="preserve"> coefficients of a controllable magnetorheological fluid lubricated floating ring bearing / </w:t>
      </w:r>
      <w:proofErr w:type="spellStart"/>
      <w:r w:rsidRPr="005B1CA0">
        <w:rPr>
          <w:rFonts w:eastAsia="MS Mincho"/>
          <w:sz w:val="22"/>
          <w:lang w:val="en-US"/>
        </w:rPr>
        <w:t>Xiaohu</w:t>
      </w:r>
      <w:proofErr w:type="spellEnd"/>
      <w:r w:rsidRPr="005B1CA0">
        <w:rPr>
          <w:rFonts w:eastAsia="MS Mincho"/>
          <w:sz w:val="22"/>
          <w:lang w:val="en-US"/>
        </w:rPr>
        <w:t xml:space="preserve"> Wang, </w:t>
      </w:r>
      <w:proofErr w:type="spellStart"/>
      <w:r w:rsidRPr="005B1CA0">
        <w:rPr>
          <w:rFonts w:eastAsia="MS Mincho"/>
          <w:sz w:val="22"/>
          <w:lang w:val="en-US"/>
        </w:rPr>
        <w:t>Hongguang</w:t>
      </w:r>
      <w:proofErr w:type="spellEnd"/>
      <w:r w:rsidRPr="005B1CA0">
        <w:rPr>
          <w:rFonts w:eastAsia="MS Mincho"/>
          <w:sz w:val="22"/>
          <w:lang w:val="en-US"/>
        </w:rPr>
        <w:t xml:space="preserve"> Li⁎, </w:t>
      </w:r>
      <w:proofErr w:type="spellStart"/>
      <w:r w:rsidRPr="005B1CA0">
        <w:rPr>
          <w:rFonts w:eastAsia="MS Mincho"/>
          <w:sz w:val="22"/>
          <w:lang w:val="en-US"/>
        </w:rPr>
        <w:t>Guang</w:t>
      </w:r>
      <w:proofErr w:type="spellEnd"/>
      <w:r w:rsidRPr="005B1CA0">
        <w:rPr>
          <w:rFonts w:eastAsia="MS Mincho"/>
          <w:sz w:val="22"/>
          <w:lang w:val="en-US"/>
        </w:rPr>
        <w:t xml:space="preserve"> </w:t>
      </w:r>
      <w:proofErr w:type="spellStart"/>
      <w:r w:rsidRPr="005B1CA0">
        <w:rPr>
          <w:rFonts w:eastAsia="MS Mincho"/>
          <w:sz w:val="22"/>
          <w:lang w:val="en-US"/>
        </w:rPr>
        <w:t>Meng</w:t>
      </w:r>
      <w:proofErr w:type="spellEnd"/>
      <w:r w:rsidRPr="005B1CA0">
        <w:rPr>
          <w:rFonts w:eastAsia="MS Mincho"/>
          <w:sz w:val="22"/>
          <w:lang w:val="en-US"/>
        </w:rPr>
        <w:t xml:space="preserve"> // Tribology International. – 2017. - Vol.114. – P. 1–14</w:t>
      </w:r>
    </w:p>
    <w:p w:rsidR="005B1CA0" w:rsidRPr="005B1CA0" w:rsidRDefault="005B1CA0" w:rsidP="00C5196F">
      <w:pPr>
        <w:pStyle w:val="bodyRef"/>
        <w:numPr>
          <w:ilvl w:val="0"/>
          <w:numId w:val="3"/>
        </w:numPr>
        <w:ind w:left="0" w:firstLine="0"/>
        <w:rPr>
          <w:rFonts w:eastAsia="MS Mincho"/>
          <w:sz w:val="22"/>
          <w:lang w:val="en-US"/>
        </w:rPr>
      </w:pPr>
      <w:r w:rsidRPr="005B1CA0">
        <w:rPr>
          <w:rFonts w:eastAsia="MS Mincho"/>
          <w:sz w:val="22"/>
          <w:lang w:val="en-US"/>
        </w:rPr>
        <w:t xml:space="preserve"> </w:t>
      </w:r>
      <w:proofErr w:type="spellStart"/>
      <w:r w:rsidRPr="005B1CA0">
        <w:rPr>
          <w:rFonts w:eastAsia="MS Mincho"/>
          <w:sz w:val="22"/>
          <w:lang w:val="en-US"/>
        </w:rPr>
        <w:t>Xiaohu</w:t>
      </w:r>
      <w:proofErr w:type="spellEnd"/>
      <w:r w:rsidRPr="005B1CA0">
        <w:rPr>
          <w:rFonts w:eastAsia="MS Mincho"/>
          <w:sz w:val="22"/>
          <w:lang w:val="en-US"/>
        </w:rPr>
        <w:t xml:space="preserve"> Wang. Stiffness and Damping Properties of (Semi) Floating Ring Bearing Using Magnetorheological Fluids as Lubricant / </w:t>
      </w:r>
      <w:proofErr w:type="spellStart"/>
      <w:r w:rsidRPr="005B1CA0">
        <w:rPr>
          <w:rFonts w:eastAsia="MS Mincho"/>
          <w:sz w:val="22"/>
          <w:lang w:val="en-US"/>
        </w:rPr>
        <w:t>Xiaohu</w:t>
      </w:r>
      <w:proofErr w:type="spellEnd"/>
      <w:r w:rsidRPr="005B1CA0">
        <w:rPr>
          <w:rFonts w:eastAsia="MS Mincho"/>
          <w:sz w:val="22"/>
          <w:lang w:val="en-US"/>
        </w:rPr>
        <w:t xml:space="preserve"> Wang, </w:t>
      </w:r>
      <w:proofErr w:type="spellStart"/>
      <w:r w:rsidRPr="005B1CA0">
        <w:rPr>
          <w:rFonts w:eastAsia="MS Mincho"/>
          <w:sz w:val="22"/>
          <w:lang w:val="en-US"/>
        </w:rPr>
        <w:t>Hongguang</w:t>
      </w:r>
      <w:proofErr w:type="spellEnd"/>
      <w:r w:rsidRPr="005B1CA0">
        <w:rPr>
          <w:rFonts w:eastAsia="MS Mincho"/>
          <w:sz w:val="22"/>
          <w:lang w:val="en-US"/>
        </w:rPr>
        <w:t xml:space="preserve"> Li, Wen Lu, </w:t>
      </w:r>
      <w:proofErr w:type="spellStart"/>
      <w:r w:rsidRPr="005B1CA0">
        <w:rPr>
          <w:rFonts w:eastAsia="MS Mincho"/>
          <w:sz w:val="22"/>
          <w:lang w:val="en-US"/>
        </w:rPr>
        <w:t>Guang</w:t>
      </w:r>
      <w:proofErr w:type="spellEnd"/>
      <w:r w:rsidRPr="005B1CA0">
        <w:rPr>
          <w:rFonts w:eastAsia="MS Mincho"/>
          <w:sz w:val="22"/>
          <w:lang w:val="en-US"/>
        </w:rPr>
        <w:t xml:space="preserve"> </w:t>
      </w:r>
      <w:proofErr w:type="spellStart"/>
      <w:r w:rsidRPr="005B1CA0">
        <w:rPr>
          <w:rFonts w:eastAsia="MS Mincho"/>
          <w:sz w:val="22"/>
          <w:lang w:val="en-US"/>
        </w:rPr>
        <w:t>Meng</w:t>
      </w:r>
      <w:proofErr w:type="spellEnd"/>
      <w:r w:rsidRPr="005B1CA0">
        <w:rPr>
          <w:rFonts w:eastAsia="MS Mincho"/>
          <w:sz w:val="22"/>
          <w:lang w:val="en-US"/>
        </w:rPr>
        <w:t xml:space="preserve"> // Journal of Tribology. – 2017. - Vol. 139. – P. 11.</w:t>
      </w:r>
    </w:p>
    <w:p w:rsidR="005B1CA0" w:rsidRPr="005B1CA0" w:rsidRDefault="005B1CA0" w:rsidP="00C5196F">
      <w:pPr>
        <w:pStyle w:val="a5"/>
        <w:numPr>
          <w:ilvl w:val="0"/>
          <w:numId w:val="3"/>
        </w:numPr>
        <w:spacing w:line="240" w:lineRule="auto"/>
        <w:ind w:left="0" w:firstLine="0"/>
        <w:rPr>
          <w:rFonts w:eastAsia="MS Mincho" w:cs="Times New Roman"/>
          <w:spacing w:val="4"/>
          <w:sz w:val="22"/>
          <w:szCs w:val="20"/>
          <w:lang w:val="en-US"/>
        </w:rPr>
      </w:pPr>
      <w:proofErr w:type="spellStart"/>
      <w:r w:rsidRPr="005B1CA0">
        <w:rPr>
          <w:rFonts w:eastAsia="MS Mincho" w:cs="Times New Roman"/>
          <w:spacing w:val="4"/>
          <w:sz w:val="22"/>
          <w:szCs w:val="20"/>
          <w:lang w:val="en-US"/>
        </w:rPr>
        <w:t>Dimitrios</w:t>
      </w:r>
      <w:proofErr w:type="spellEnd"/>
      <w:r w:rsidRPr="005B1CA0">
        <w:rPr>
          <w:rFonts w:eastAsia="MS Mincho" w:cs="Times New Roman"/>
          <w:spacing w:val="4"/>
          <w:sz w:val="22"/>
          <w:szCs w:val="20"/>
          <w:lang w:val="en-US"/>
        </w:rPr>
        <w:t xml:space="preserve"> A. </w:t>
      </w:r>
      <w:proofErr w:type="spellStart"/>
      <w:r w:rsidRPr="005B1CA0">
        <w:rPr>
          <w:rFonts w:eastAsia="MS Mincho" w:cs="Times New Roman"/>
          <w:spacing w:val="4"/>
          <w:sz w:val="22"/>
          <w:szCs w:val="20"/>
          <w:lang w:val="en-US"/>
        </w:rPr>
        <w:t>Bompos</w:t>
      </w:r>
      <w:proofErr w:type="spellEnd"/>
      <w:r w:rsidRPr="005B1CA0">
        <w:rPr>
          <w:rFonts w:eastAsia="MS Mincho" w:cs="Times New Roman"/>
          <w:spacing w:val="4"/>
          <w:sz w:val="22"/>
          <w:szCs w:val="20"/>
          <w:lang w:val="en-US"/>
        </w:rPr>
        <w:t xml:space="preserve"> Journal Bearing Stiffness and Damping Coefficients Using </w:t>
      </w:r>
      <w:proofErr w:type="spellStart"/>
      <w:r w:rsidRPr="005B1CA0">
        <w:rPr>
          <w:rFonts w:eastAsia="MS Mincho" w:cs="Times New Roman"/>
          <w:spacing w:val="4"/>
          <w:sz w:val="22"/>
          <w:szCs w:val="20"/>
          <w:lang w:val="en-US"/>
        </w:rPr>
        <w:t>Nanomagnetorheological</w:t>
      </w:r>
      <w:proofErr w:type="spellEnd"/>
      <w:r w:rsidRPr="005B1CA0">
        <w:rPr>
          <w:rFonts w:eastAsia="MS Mincho" w:cs="Times New Roman"/>
          <w:spacing w:val="4"/>
          <w:sz w:val="22"/>
          <w:szCs w:val="20"/>
          <w:lang w:val="en-US"/>
        </w:rPr>
        <w:t xml:space="preserve"> Fluids and Stability Analysis / </w:t>
      </w:r>
      <w:proofErr w:type="spellStart"/>
      <w:r w:rsidRPr="005B1CA0">
        <w:rPr>
          <w:rFonts w:eastAsia="MS Mincho" w:cs="Times New Roman"/>
          <w:spacing w:val="4"/>
          <w:sz w:val="22"/>
          <w:szCs w:val="20"/>
          <w:lang w:val="en-US"/>
        </w:rPr>
        <w:t>Dimitrios</w:t>
      </w:r>
      <w:proofErr w:type="spellEnd"/>
      <w:r w:rsidRPr="005B1CA0">
        <w:rPr>
          <w:rFonts w:eastAsia="MS Mincho" w:cs="Times New Roman"/>
          <w:spacing w:val="4"/>
          <w:sz w:val="22"/>
          <w:szCs w:val="20"/>
          <w:lang w:val="en-US"/>
        </w:rPr>
        <w:t xml:space="preserve"> A. </w:t>
      </w:r>
      <w:proofErr w:type="spellStart"/>
      <w:r w:rsidRPr="005B1CA0">
        <w:rPr>
          <w:rFonts w:eastAsia="MS Mincho" w:cs="Times New Roman"/>
          <w:spacing w:val="4"/>
          <w:sz w:val="22"/>
          <w:szCs w:val="20"/>
          <w:lang w:val="en-US"/>
        </w:rPr>
        <w:t>Bompos</w:t>
      </w:r>
      <w:proofErr w:type="spellEnd"/>
      <w:r w:rsidRPr="005B1CA0">
        <w:rPr>
          <w:rFonts w:eastAsia="MS Mincho" w:cs="Times New Roman"/>
          <w:spacing w:val="4"/>
          <w:sz w:val="22"/>
          <w:szCs w:val="20"/>
          <w:lang w:val="en-US"/>
        </w:rPr>
        <w:t xml:space="preserve">, </w:t>
      </w:r>
      <w:proofErr w:type="spellStart"/>
      <w:r w:rsidRPr="005B1CA0">
        <w:rPr>
          <w:rFonts w:eastAsia="MS Mincho" w:cs="Times New Roman"/>
          <w:spacing w:val="4"/>
          <w:sz w:val="22"/>
          <w:szCs w:val="20"/>
          <w:lang w:val="en-US"/>
        </w:rPr>
        <w:t>Pantelis</w:t>
      </w:r>
      <w:proofErr w:type="spellEnd"/>
      <w:r w:rsidRPr="005B1CA0">
        <w:rPr>
          <w:rFonts w:eastAsia="MS Mincho" w:cs="Times New Roman"/>
          <w:spacing w:val="4"/>
          <w:sz w:val="22"/>
          <w:szCs w:val="20"/>
          <w:lang w:val="en-US"/>
        </w:rPr>
        <w:t xml:space="preserve"> G. Nikolakopoulos // Journal of Tribology. – 2014. - Vol. 136. – P.9.</w:t>
      </w:r>
    </w:p>
    <w:p w:rsidR="005B1CA0" w:rsidRPr="005B1CA0" w:rsidRDefault="005B1CA0" w:rsidP="00C5196F">
      <w:pPr>
        <w:pStyle w:val="a5"/>
        <w:numPr>
          <w:ilvl w:val="0"/>
          <w:numId w:val="3"/>
        </w:numPr>
        <w:spacing w:line="240" w:lineRule="auto"/>
        <w:ind w:left="0" w:firstLine="0"/>
        <w:rPr>
          <w:rFonts w:eastAsia="MS Mincho" w:cs="Times New Roman"/>
          <w:spacing w:val="4"/>
          <w:sz w:val="22"/>
          <w:szCs w:val="20"/>
          <w:lang w:val="en-US"/>
        </w:rPr>
      </w:pPr>
      <w:r w:rsidRPr="005B1CA0">
        <w:rPr>
          <w:rFonts w:eastAsia="MS Mincho" w:cs="Times New Roman"/>
          <w:spacing w:val="4"/>
          <w:sz w:val="22"/>
          <w:szCs w:val="20"/>
          <w:lang w:val="en-US"/>
        </w:rPr>
        <w:t xml:space="preserve">K.P. </w:t>
      </w:r>
      <w:proofErr w:type="spellStart"/>
      <w:r w:rsidRPr="005B1CA0">
        <w:rPr>
          <w:rFonts w:eastAsia="MS Mincho" w:cs="Times New Roman"/>
          <w:spacing w:val="4"/>
          <w:sz w:val="22"/>
          <w:szCs w:val="20"/>
          <w:lang w:val="en-US"/>
        </w:rPr>
        <w:t>Gertzos</w:t>
      </w:r>
      <w:proofErr w:type="spellEnd"/>
      <w:r w:rsidRPr="005B1CA0">
        <w:rPr>
          <w:rFonts w:eastAsia="MS Mincho" w:cs="Times New Roman"/>
          <w:spacing w:val="4"/>
          <w:sz w:val="22"/>
          <w:szCs w:val="20"/>
          <w:lang w:val="en-US"/>
        </w:rPr>
        <w:t xml:space="preserve">. CFD analysis of journal bearing hydrodynamic lubrication by Bingham lubricant / K.P. </w:t>
      </w:r>
      <w:proofErr w:type="spellStart"/>
      <w:r w:rsidRPr="005B1CA0">
        <w:rPr>
          <w:rFonts w:eastAsia="MS Mincho" w:cs="Times New Roman"/>
          <w:spacing w:val="4"/>
          <w:sz w:val="22"/>
          <w:szCs w:val="20"/>
          <w:lang w:val="en-US"/>
        </w:rPr>
        <w:t>Gertzos</w:t>
      </w:r>
      <w:proofErr w:type="spellEnd"/>
      <w:r w:rsidRPr="005B1CA0">
        <w:rPr>
          <w:rFonts w:eastAsia="MS Mincho" w:cs="Times New Roman"/>
          <w:spacing w:val="4"/>
          <w:sz w:val="22"/>
          <w:szCs w:val="20"/>
          <w:lang w:val="en-US"/>
        </w:rPr>
        <w:t xml:space="preserve">, P.G. Nikolakopoulos, C.A. Papadopoulos // </w:t>
      </w:r>
      <w:proofErr w:type="spellStart"/>
      <w:r w:rsidRPr="005B1CA0">
        <w:rPr>
          <w:rFonts w:eastAsia="MS Mincho" w:cs="Times New Roman"/>
          <w:spacing w:val="4"/>
          <w:sz w:val="22"/>
          <w:szCs w:val="20"/>
          <w:lang w:val="en-US"/>
        </w:rPr>
        <w:t>Tribol.Int</w:t>
      </w:r>
      <w:proofErr w:type="spellEnd"/>
      <w:r w:rsidRPr="005B1CA0">
        <w:rPr>
          <w:rFonts w:eastAsia="MS Mincho" w:cs="Times New Roman"/>
          <w:spacing w:val="4"/>
          <w:sz w:val="22"/>
          <w:szCs w:val="20"/>
          <w:lang w:val="en-US"/>
        </w:rPr>
        <w:t>. – 2008. - Vol.41. – P. 1190–1204.</w:t>
      </w:r>
    </w:p>
    <w:p w:rsidR="00E66ED6" w:rsidRPr="005B7DAC" w:rsidRDefault="005B7DAC" w:rsidP="00C5196F">
      <w:pPr>
        <w:pStyle w:val="bodyRef"/>
        <w:numPr>
          <w:ilvl w:val="0"/>
          <w:numId w:val="3"/>
        </w:numPr>
        <w:ind w:left="0" w:firstLine="0"/>
        <w:rPr>
          <w:rFonts w:eastAsia="MS Mincho"/>
          <w:sz w:val="22"/>
        </w:rPr>
      </w:pPr>
      <w:r w:rsidRPr="005B7DAC">
        <w:rPr>
          <w:rFonts w:eastAsia="MS Mincho"/>
          <w:sz w:val="22"/>
        </w:rPr>
        <w:t>Бондаренко М.Э., Поляков Р.Н., Горин А.В. Динамические характеристики комбинированной опоры с многолепестковым газодинамическим подшипником скольжения и активным управлением // Фундаментальные и прикладные проблемы техники и технологии. – №1(333). – 2019. – С. 66-72.</w:t>
      </w:r>
    </w:p>
    <w:p w:rsidR="00AC64FA" w:rsidRPr="00AC64FA" w:rsidRDefault="00AC64FA" w:rsidP="00C5196F">
      <w:pPr>
        <w:pStyle w:val="a5"/>
        <w:numPr>
          <w:ilvl w:val="0"/>
          <w:numId w:val="3"/>
        </w:numPr>
        <w:spacing w:line="240" w:lineRule="auto"/>
        <w:ind w:left="0" w:firstLine="0"/>
        <w:rPr>
          <w:rFonts w:eastAsia="MS Mincho" w:cs="Times New Roman"/>
          <w:spacing w:val="4"/>
          <w:sz w:val="22"/>
          <w:szCs w:val="20"/>
        </w:rPr>
      </w:pPr>
      <w:r w:rsidRPr="00AC64FA">
        <w:rPr>
          <w:rFonts w:eastAsia="MS Mincho" w:cs="Times New Roman"/>
          <w:spacing w:val="4"/>
          <w:sz w:val="22"/>
          <w:szCs w:val="20"/>
        </w:rPr>
        <w:t xml:space="preserve">Фетисов А.С. </w:t>
      </w:r>
      <w:proofErr w:type="spellStart"/>
      <w:r w:rsidRPr="00AC64FA">
        <w:rPr>
          <w:rFonts w:eastAsia="MS Mincho" w:cs="Times New Roman"/>
          <w:spacing w:val="4"/>
          <w:sz w:val="22"/>
          <w:szCs w:val="20"/>
        </w:rPr>
        <w:t>Мехатронный</w:t>
      </w:r>
      <w:proofErr w:type="spellEnd"/>
      <w:r w:rsidRPr="00AC64FA">
        <w:rPr>
          <w:rFonts w:eastAsia="MS Mincho" w:cs="Times New Roman"/>
          <w:spacing w:val="4"/>
          <w:sz w:val="22"/>
          <w:szCs w:val="20"/>
        </w:rPr>
        <w:t xml:space="preserve"> подшипник скольжения, смазываемый </w:t>
      </w:r>
      <w:proofErr w:type="spellStart"/>
      <w:r w:rsidRPr="00AC64FA">
        <w:rPr>
          <w:rFonts w:eastAsia="MS Mincho" w:cs="Times New Roman"/>
          <w:spacing w:val="4"/>
          <w:sz w:val="22"/>
          <w:szCs w:val="20"/>
        </w:rPr>
        <w:t>магнитореологической</w:t>
      </w:r>
      <w:proofErr w:type="spellEnd"/>
      <w:r w:rsidRPr="00AC64FA">
        <w:rPr>
          <w:rFonts w:eastAsia="MS Mincho" w:cs="Times New Roman"/>
          <w:spacing w:val="4"/>
          <w:sz w:val="22"/>
          <w:szCs w:val="20"/>
        </w:rPr>
        <w:t xml:space="preserve"> жидкостью / Сборник трудов Международной научной конференции «Механика и трибология транспортных систем – 2021». – 9 с.</w:t>
      </w:r>
    </w:p>
    <w:p w:rsidR="00E66ED6" w:rsidRPr="005B7DAC" w:rsidRDefault="00AC64FA" w:rsidP="00C5196F">
      <w:pPr>
        <w:pStyle w:val="bodyRef"/>
        <w:numPr>
          <w:ilvl w:val="0"/>
          <w:numId w:val="3"/>
        </w:numPr>
        <w:ind w:left="0" w:firstLine="0"/>
        <w:rPr>
          <w:rFonts w:eastAsia="MS Mincho"/>
          <w:sz w:val="22"/>
        </w:rPr>
      </w:pPr>
      <w:r w:rsidRPr="00AC64FA">
        <w:rPr>
          <w:rFonts w:eastAsia="MS Mincho"/>
          <w:sz w:val="22"/>
        </w:rPr>
        <w:t xml:space="preserve">Фетисов, А.С. Траектории ротора на </w:t>
      </w:r>
      <w:proofErr w:type="spellStart"/>
      <w:r w:rsidRPr="00AC64FA">
        <w:rPr>
          <w:rFonts w:eastAsia="MS Mincho"/>
          <w:sz w:val="22"/>
        </w:rPr>
        <w:t>магнитореологических</w:t>
      </w:r>
      <w:proofErr w:type="spellEnd"/>
      <w:r w:rsidRPr="00AC64FA">
        <w:rPr>
          <w:rFonts w:eastAsia="MS Mincho"/>
          <w:sz w:val="22"/>
        </w:rPr>
        <w:t xml:space="preserve"> опорах скольжения / А.С. Фетисов / Фундаментальные и прикладные проблемы техники и технологии. - 2021.  - № 6 (350).  – 6 с.</w:t>
      </w:r>
    </w:p>
    <w:p w:rsidR="00E66ED6" w:rsidRPr="005B7DAC" w:rsidRDefault="00E66ED6" w:rsidP="00E66ED6">
      <w:pPr>
        <w:spacing w:line="240" w:lineRule="auto"/>
        <w:rPr>
          <w:sz w:val="22"/>
          <w:szCs w:val="24"/>
        </w:rPr>
      </w:pPr>
    </w:p>
    <w:p w:rsidR="001D7705" w:rsidRDefault="00A54990" w:rsidP="00A54990">
      <w:pPr>
        <w:spacing w:line="240" w:lineRule="auto"/>
        <w:ind w:firstLine="0"/>
        <w:rPr>
          <w:rFonts w:eastAsia="Times New Roman" w:cs="Times New Roman"/>
          <w:sz w:val="22"/>
        </w:rPr>
      </w:pPr>
      <w:r w:rsidRPr="00A54990">
        <w:rPr>
          <w:rFonts w:eastAsia="Times New Roman" w:cs="Times New Roman"/>
          <w:b/>
          <w:sz w:val="22"/>
        </w:rPr>
        <w:t>Фетисов Александр Сергеевич</w:t>
      </w:r>
      <w:r w:rsidR="00C369BD">
        <w:rPr>
          <w:rFonts w:eastAsia="Times New Roman" w:cs="Times New Roman"/>
          <w:b/>
          <w:sz w:val="22"/>
        </w:rPr>
        <w:t xml:space="preserve">. </w:t>
      </w:r>
      <w:r w:rsidRPr="00C369BD">
        <w:rPr>
          <w:rFonts w:eastAsia="Times New Roman" w:cs="Times New Roman"/>
          <w:sz w:val="22"/>
        </w:rPr>
        <w:t>ФГБОУ ВО «ОГУ имени И.С. Тургенева», г. Орел.</w:t>
      </w:r>
      <w:r w:rsidR="00C369BD" w:rsidRPr="00C369BD">
        <w:rPr>
          <w:rFonts w:eastAsia="Times New Roman" w:cs="Times New Roman"/>
          <w:sz w:val="22"/>
        </w:rPr>
        <w:t xml:space="preserve"> </w:t>
      </w:r>
      <w:r w:rsidRPr="00C369BD">
        <w:rPr>
          <w:rFonts w:eastAsia="Times New Roman" w:cs="Times New Roman"/>
          <w:sz w:val="22"/>
        </w:rPr>
        <w:t xml:space="preserve">Младший научный сотрудник ПНИЛ «Интеллектуальные технологии мониторинга и диагностики </w:t>
      </w:r>
      <w:proofErr w:type="spellStart"/>
      <w:r w:rsidRPr="00C369BD">
        <w:rPr>
          <w:rFonts w:eastAsia="Times New Roman" w:cs="Times New Roman"/>
          <w:sz w:val="22"/>
        </w:rPr>
        <w:t>энергогенерирующего</w:t>
      </w:r>
      <w:proofErr w:type="spellEnd"/>
      <w:r w:rsidRPr="00C369BD">
        <w:rPr>
          <w:rFonts w:eastAsia="Times New Roman" w:cs="Times New Roman"/>
          <w:sz w:val="22"/>
        </w:rPr>
        <w:t xml:space="preserve"> оборудования» E-</w:t>
      </w:r>
      <w:proofErr w:type="spellStart"/>
      <w:r w:rsidRPr="00C369BD">
        <w:rPr>
          <w:rFonts w:eastAsia="Times New Roman" w:cs="Times New Roman"/>
          <w:sz w:val="22"/>
        </w:rPr>
        <w:t>mail</w:t>
      </w:r>
      <w:proofErr w:type="spellEnd"/>
      <w:r w:rsidRPr="00C369BD">
        <w:rPr>
          <w:rFonts w:eastAsia="Times New Roman" w:cs="Times New Roman"/>
          <w:sz w:val="22"/>
        </w:rPr>
        <w:t xml:space="preserve">: </w:t>
      </w:r>
      <w:hyperlink r:id="rId19" w:history="1">
        <w:r w:rsidR="00C369BD" w:rsidRPr="00305D17">
          <w:rPr>
            <w:rStyle w:val="a6"/>
            <w:rFonts w:eastAsia="Times New Roman" w:cs="Times New Roman"/>
            <w:sz w:val="22"/>
          </w:rPr>
          <w:t>fetisov57rus@mail.ru</w:t>
        </w:r>
      </w:hyperlink>
    </w:p>
    <w:p w:rsidR="00C369BD" w:rsidRDefault="00C369BD" w:rsidP="00A54990">
      <w:pPr>
        <w:spacing w:line="240" w:lineRule="auto"/>
        <w:ind w:firstLine="0"/>
        <w:rPr>
          <w:sz w:val="22"/>
          <w:szCs w:val="24"/>
        </w:rPr>
      </w:pPr>
    </w:p>
    <w:p w:rsidR="00592307" w:rsidRDefault="00592307" w:rsidP="00A54990">
      <w:pPr>
        <w:spacing w:line="240" w:lineRule="auto"/>
        <w:ind w:firstLine="0"/>
        <w:rPr>
          <w:sz w:val="22"/>
          <w:szCs w:val="24"/>
        </w:rPr>
      </w:pPr>
    </w:p>
    <w:p w:rsidR="001D7705" w:rsidRPr="0037341B" w:rsidRDefault="00D51666" w:rsidP="001D7705">
      <w:pPr>
        <w:spacing w:line="240" w:lineRule="auto"/>
        <w:ind w:firstLine="0"/>
        <w:jc w:val="center"/>
        <w:rPr>
          <w:rFonts w:cs="Times New Roman"/>
          <w:b/>
          <w:sz w:val="24"/>
          <w:szCs w:val="24"/>
          <w:highlight w:val="yellow"/>
          <w:lang w:val="en-US"/>
        </w:rPr>
      </w:pPr>
      <w:r w:rsidRPr="00D51666">
        <w:rPr>
          <w:rFonts w:cs="Times New Roman"/>
          <w:b/>
          <w:sz w:val="24"/>
          <w:szCs w:val="24"/>
          <w:lang w:val="en-US"/>
        </w:rPr>
        <w:t xml:space="preserve">RESEARCH OF THE ROTOR NATURAL FREQUENCIES ON </w:t>
      </w:r>
      <w:r>
        <w:rPr>
          <w:rFonts w:cs="Times New Roman"/>
          <w:b/>
          <w:sz w:val="24"/>
          <w:szCs w:val="24"/>
          <w:lang w:val="en-US"/>
        </w:rPr>
        <w:t>JOURNAL BEARINGS</w:t>
      </w:r>
      <w:r w:rsidRPr="00D51666">
        <w:rPr>
          <w:rFonts w:cs="Times New Roman"/>
          <w:b/>
          <w:sz w:val="24"/>
          <w:szCs w:val="24"/>
          <w:lang w:val="en-US"/>
        </w:rPr>
        <w:t xml:space="preserve"> LUBRICATED BY MAGNETORHEOLOGICAL FLUID</w:t>
      </w:r>
    </w:p>
    <w:p w:rsidR="001D7705" w:rsidRPr="00D51666" w:rsidRDefault="00D51666" w:rsidP="001D7705">
      <w:pPr>
        <w:spacing w:line="240" w:lineRule="auto"/>
        <w:ind w:firstLine="0"/>
        <w:jc w:val="right"/>
        <w:rPr>
          <w:rFonts w:cs="Times New Roman"/>
          <w:b/>
          <w:i/>
          <w:sz w:val="24"/>
          <w:szCs w:val="24"/>
          <w:lang w:val="en-US"/>
        </w:rPr>
      </w:pPr>
      <w:r w:rsidRPr="00D51666">
        <w:rPr>
          <w:rFonts w:eastAsia="Times New Roman" w:cs="Times New Roman"/>
          <w:b/>
          <w:i/>
          <w:sz w:val="22"/>
          <w:lang w:val="en-US"/>
        </w:rPr>
        <w:t>Fetisov A.S.</w:t>
      </w:r>
    </w:p>
    <w:p w:rsidR="001D7705" w:rsidRPr="00D51666" w:rsidRDefault="001D7705" w:rsidP="001D7705">
      <w:pPr>
        <w:spacing w:line="240" w:lineRule="auto"/>
        <w:ind w:firstLine="0"/>
        <w:jc w:val="right"/>
        <w:rPr>
          <w:rFonts w:cs="Times New Roman"/>
          <w:i/>
          <w:sz w:val="24"/>
          <w:szCs w:val="24"/>
          <w:lang w:val="en-US"/>
        </w:rPr>
      </w:pPr>
      <w:r w:rsidRPr="00D51666">
        <w:rPr>
          <w:rFonts w:cs="Times New Roman"/>
          <w:i/>
          <w:sz w:val="24"/>
          <w:szCs w:val="24"/>
          <w:lang w:val="en-US"/>
        </w:rPr>
        <w:t>Russia, Orel, Orel State University named after I.S. Turgenev</w:t>
      </w:r>
    </w:p>
    <w:p w:rsidR="001D7705" w:rsidRPr="0037341B" w:rsidRDefault="001D7705" w:rsidP="001D7705">
      <w:pPr>
        <w:spacing w:line="240" w:lineRule="auto"/>
        <w:ind w:firstLine="0"/>
        <w:jc w:val="right"/>
        <w:rPr>
          <w:rFonts w:cs="Times New Roman"/>
          <w:i/>
          <w:sz w:val="24"/>
          <w:szCs w:val="24"/>
          <w:highlight w:val="yellow"/>
          <w:lang w:val="en-US"/>
        </w:rPr>
      </w:pPr>
    </w:p>
    <w:p w:rsidR="00D51666" w:rsidRPr="00D51666" w:rsidRDefault="00D51666" w:rsidP="00D51666">
      <w:pPr>
        <w:spacing w:line="240" w:lineRule="auto"/>
        <w:ind w:firstLine="720"/>
        <w:jc w:val="left"/>
        <w:rPr>
          <w:rFonts w:cs="Times New Roman"/>
          <w:i/>
          <w:sz w:val="20"/>
          <w:szCs w:val="20"/>
          <w:lang w:val="en-US"/>
        </w:rPr>
      </w:pPr>
      <w:r w:rsidRPr="00D51666">
        <w:rPr>
          <w:rFonts w:cs="Times New Roman"/>
          <w:i/>
          <w:sz w:val="20"/>
          <w:szCs w:val="20"/>
          <w:lang w:val="en-US"/>
        </w:rPr>
        <w:t>The article presents the stages of the study of the influence of the applied magnetic field and the rotor speed on the integral and dynamic characteristics of the rotor system on sliding bearings lubricated by a magnetorheological fluid in the region of the first critical frequency. The main calculation ratios are given. Hypotheses are given that are tested in the course of this computational experiment.</w:t>
      </w:r>
    </w:p>
    <w:p w:rsidR="001D7705" w:rsidRDefault="00D51666" w:rsidP="00D51666">
      <w:pPr>
        <w:spacing w:line="240" w:lineRule="auto"/>
        <w:ind w:firstLine="720"/>
        <w:jc w:val="left"/>
        <w:rPr>
          <w:rFonts w:cs="Times New Roman"/>
          <w:i/>
          <w:sz w:val="20"/>
          <w:szCs w:val="20"/>
          <w:lang w:val="en-US"/>
        </w:rPr>
      </w:pPr>
      <w:r w:rsidRPr="00D51666">
        <w:rPr>
          <w:rFonts w:cs="Times New Roman"/>
          <w:i/>
          <w:sz w:val="20"/>
          <w:szCs w:val="20"/>
          <w:lang w:val="en-US"/>
        </w:rPr>
        <w:t>Key words: rotor system, critical frequency, moving equilibrium position, dynamic coefficients</w:t>
      </w:r>
    </w:p>
    <w:p w:rsidR="00C5196F" w:rsidRDefault="00C5196F" w:rsidP="00D51666">
      <w:pPr>
        <w:spacing w:line="240" w:lineRule="auto"/>
        <w:ind w:firstLine="720"/>
        <w:jc w:val="left"/>
        <w:rPr>
          <w:rFonts w:cs="Times New Roman"/>
          <w:sz w:val="22"/>
          <w:highlight w:val="yellow"/>
          <w:lang w:val="en-US"/>
        </w:rPr>
      </w:pPr>
    </w:p>
    <w:p w:rsidR="001D7705" w:rsidRDefault="001D7705" w:rsidP="001D7705">
      <w:pPr>
        <w:spacing w:line="240" w:lineRule="auto"/>
        <w:ind w:firstLine="720"/>
        <w:jc w:val="center"/>
        <w:rPr>
          <w:rFonts w:cs="Times New Roman"/>
          <w:sz w:val="22"/>
          <w:lang w:val="en-US"/>
        </w:rPr>
      </w:pPr>
      <w:r w:rsidRPr="00D51666">
        <w:rPr>
          <w:rFonts w:cs="Times New Roman"/>
          <w:sz w:val="22"/>
          <w:lang w:val="en-US"/>
        </w:rPr>
        <w:t>Bibliography</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Xiaohu</w:t>
      </w:r>
      <w:proofErr w:type="spellEnd"/>
      <w:r w:rsidRPr="00C5196F">
        <w:rPr>
          <w:rFonts w:cs="Times New Roman"/>
          <w:sz w:val="22"/>
          <w:lang w:val="en-US"/>
        </w:rPr>
        <w:t xml:space="preserve"> Wang. Dynamic characteristics of magnetorheological fluid lubricated journal bearing and its application to rotor vibration control / </w:t>
      </w:r>
      <w:proofErr w:type="spellStart"/>
      <w:r w:rsidRPr="00C5196F">
        <w:rPr>
          <w:rFonts w:cs="Times New Roman"/>
          <w:sz w:val="22"/>
          <w:lang w:val="en-US"/>
        </w:rPr>
        <w:t>Xiaohu</w:t>
      </w:r>
      <w:proofErr w:type="spellEnd"/>
      <w:r w:rsidRPr="00C5196F">
        <w:rPr>
          <w:rFonts w:cs="Times New Roman"/>
          <w:sz w:val="22"/>
          <w:lang w:val="en-US"/>
        </w:rPr>
        <w:t xml:space="preserve"> Wang, </w:t>
      </w:r>
      <w:proofErr w:type="spellStart"/>
      <w:r w:rsidRPr="00C5196F">
        <w:rPr>
          <w:rFonts w:cs="Times New Roman"/>
          <w:sz w:val="22"/>
          <w:lang w:val="en-US"/>
        </w:rPr>
        <w:t>Hongguang</w:t>
      </w:r>
      <w:proofErr w:type="spellEnd"/>
      <w:r w:rsidRPr="00C5196F">
        <w:rPr>
          <w:rFonts w:cs="Times New Roman"/>
          <w:sz w:val="22"/>
          <w:lang w:val="en-US"/>
        </w:rPr>
        <w:t xml:space="preserve"> Li, Ming Li, </w:t>
      </w:r>
      <w:proofErr w:type="spellStart"/>
      <w:r w:rsidRPr="00C5196F">
        <w:rPr>
          <w:rFonts w:cs="Times New Roman"/>
          <w:sz w:val="22"/>
          <w:lang w:val="en-US"/>
        </w:rPr>
        <w:t>Huiyu</w:t>
      </w:r>
      <w:proofErr w:type="spellEnd"/>
      <w:r w:rsidRPr="00C5196F">
        <w:rPr>
          <w:rFonts w:cs="Times New Roman"/>
          <w:sz w:val="22"/>
          <w:lang w:val="en-US"/>
        </w:rPr>
        <w:t xml:space="preserve"> </w:t>
      </w:r>
      <w:proofErr w:type="spellStart"/>
      <w:r w:rsidRPr="00C5196F">
        <w:rPr>
          <w:rFonts w:cs="Times New Roman"/>
          <w:sz w:val="22"/>
          <w:lang w:val="en-US"/>
        </w:rPr>
        <w:t>Bai</w:t>
      </w:r>
      <w:proofErr w:type="spellEnd"/>
      <w:r w:rsidRPr="00C5196F">
        <w:rPr>
          <w:rFonts w:cs="Times New Roman"/>
          <w:sz w:val="22"/>
          <w:lang w:val="en-US"/>
        </w:rPr>
        <w:t xml:space="preserve">, </w:t>
      </w:r>
      <w:proofErr w:type="spellStart"/>
      <w:r w:rsidRPr="00C5196F">
        <w:rPr>
          <w:rFonts w:cs="Times New Roman"/>
          <w:sz w:val="22"/>
          <w:lang w:val="en-US"/>
        </w:rPr>
        <w:t>Guang</w:t>
      </w:r>
      <w:proofErr w:type="spellEnd"/>
      <w:r w:rsidRPr="00C5196F">
        <w:rPr>
          <w:rFonts w:cs="Times New Roman"/>
          <w:sz w:val="22"/>
          <w:lang w:val="en-US"/>
        </w:rPr>
        <w:t xml:space="preserve"> </w:t>
      </w:r>
      <w:proofErr w:type="spellStart"/>
      <w:r w:rsidRPr="00C5196F">
        <w:rPr>
          <w:rFonts w:cs="Times New Roman"/>
          <w:sz w:val="22"/>
          <w:lang w:val="en-US"/>
        </w:rPr>
        <w:t>Meng</w:t>
      </w:r>
      <w:proofErr w:type="spellEnd"/>
      <w:r w:rsidRPr="00C5196F">
        <w:rPr>
          <w:rFonts w:cs="Times New Roman"/>
          <w:sz w:val="22"/>
          <w:lang w:val="en-US"/>
        </w:rPr>
        <w:t xml:space="preserve">, </w:t>
      </w:r>
      <w:proofErr w:type="spellStart"/>
      <w:r w:rsidRPr="00C5196F">
        <w:rPr>
          <w:rFonts w:cs="Times New Roman"/>
          <w:sz w:val="22"/>
          <w:lang w:val="en-US"/>
        </w:rPr>
        <w:t>Hua</w:t>
      </w:r>
      <w:proofErr w:type="spellEnd"/>
      <w:r w:rsidRPr="00C5196F">
        <w:rPr>
          <w:rFonts w:cs="Times New Roman"/>
          <w:sz w:val="22"/>
          <w:lang w:val="en-US"/>
        </w:rPr>
        <w:t xml:space="preserve"> Zhang // </w:t>
      </w:r>
      <w:proofErr w:type="spellStart"/>
      <w:r w:rsidRPr="00C5196F">
        <w:rPr>
          <w:rFonts w:cs="Times New Roman"/>
          <w:sz w:val="22"/>
          <w:lang w:val="en-US"/>
        </w:rPr>
        <w:t>jve</w:t>
      </w:r>
      <w:proofErr w:type="spellEnd"/>
      <w:r w:rsidRPr="00C5196F">
        <w:rPr>
          <w:rFonts w:cs="Times New Roman"/>
          <w:sz w:val="22"/>
          <w:lang w:val="en-US"/>
        </w:rPr>
        <w:t xml:space="preserve"> international ltd. journal of </w:t>
      </w:r>
      <w:proofErr w:type="spellStart"/>
      <w:r w:rsidRPr="00C5196F">
        <w:rPr>
          <w:rFonts w:cs="Times New Roman"/>
          <w:sz w:val="22"/>
          <w:lang w:val="en-US"/>
        </w:rPr>
        <w:t>vibroengineering</w:t>
      </w:r>
      <w:proofErr w:type="spellEnd"/>
      <w:r w:rsidRPr="00C5196F">
        <w:rPr>
          <w:rFonts w:cs="Times New Roman"/>
          <w:sz w:val="22"/>
          <w:lang w:val="en-US"/>
        </w:rPr>
        <w:t>. - 2015. – Vol.17 (4). – P. 1912-1927.</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Dimitrios</w:t>
      </w:r>
      <w:proofErr w:type="spellEnd"/>
      <w:r w:rsidRPr="00C5196F">
        <w:rPr>
          <w:rFonts w:cs="Times New Roman"/>
          <w:sz w:val="22"/>
          <w:lang w:val="en-US"/>
        </w:rPr>
        <w:t xml:space="preserve"> A. </w:t>
      </w:r>
      <w:proofErr w:type="spellStart"/>
      <w:r w:rsidRPr="00C5196F">
        <w:rPr>
          <w:rFonts w:cs="Times New Roman"/>
          <w:sz w:val="22"/>
          <w:lang w:val="en-US"/>
        </w:rPr>
        <w:t>Bompos</w:t>
      </w:r>
      <w:proofErr w:type="spellEnd"/>
      <w:r w:rsidRPr="00C5196F">
        <w:rPr>
          <w:rFonts w:cs="Times New Roman"/>
          <w:sz w:val="22"/>
          <w:lang w:val="en-US"/>
        </w:rPr>
        <w:t xml:space="preserve"> CFD simulation of magnetorheological fluid journal bearings / </w:t>
      </w:r>
      <w:proofErr w:type="spellStart"/>
      <w:r w:rsidRPr="00C5196F">
        <w:rPr>
          <w:rFonts w:cs="Times New Roman"/>
          <w:sz w:val="22"/>
          <w:lang w:val="en-US"/>
        </w:rPr>
        <w:t>Dimitrios</w:t>
      </w:r>
      <w:proofErr w:type="spellEnd"/>
      <w:r w:rsidRPr="00C5196F">
        <w:rPr>
          <w:rFonts w:cs="Times New Roman"/>
          <w:sz w:val="22"/>
          <w:lang w:val="en-US"/>
        </w:rPr>
        <w:t xml:space="preserve"> A. </w:t>
      </w:r>
      <w:proofErr w:type="spellStart"/>
      <w:r w:rsidRPr="00C5196F">
        <w:rPr>
          <w:rFonts w:cs="Times New Roman"/>
          <w:sz w:val="22"/>
          <w:lang w:val="en-US"/>
        </w:rPr>
        <w:t>Bompos</w:t>
      </w:r>
      <w:proofErr w:type="spellEnd"/>
      <w:r w:rsidRPr="00C5196F">
        <w:rPr>
          <w:rFonts w:cs="Times New Roman"/>
          <w:sz w:val="22"/>
          <w:lang w:val="en-US"/>
        </w:rPr>
        <w:t xml:space="preserve">, </w:t>
      </w:r>
      <w:proofErr w:type="spellStart"/>
      <w:r w:rsidRPr="00C5196F">
        <w:rPr>
          <w:rFonts w:cs="Times New Roman"/>
          <w:sz w:val="22"/>
          <w:lang w:val="en-US"/>
        </w:rPr>
        <w:t>Pantelis</w:t>
      </w:r>
      <w:proofErr w:type="spellEnd"/>
      <w:r w:rsidRPr="00C5196F">
        <w:rPr>
          <w:rFonts w:cs="Times New Roman"/>
          <w:sz w:val="22"/>
          <w:lang w:val="en-US"/>
        </w:rPr>
        <w:t xml:space="preserve"> G. Nikolakopoulos // Simulation Modelling Practice and Theory. – 2011. - Vol.19. – P. 1035–1060.</w:t>
      </w:r>
    </w:p>
    <w:p w:rsidR="00C5196F" w:rsidRPr="00C5196F" w:rsidRDefault="00C5196F" w:rsidP="00C5196F">
      <w:pPr>
        <w:pStyle w:val="a5"/>
        <w:numPr>
          <w:ilvl w:val="0"/>
          <w:numId w:val="6"/>
        </w:numPr>
        <w:spacing w:line="240" w:lineRule="auto"/>
        <w:ind w:left="0" w:firstLine="0"/>
        <w:rPr>
          <w:rFonts w:cs="Times New Roman"/>
          <w:sz w:val="22"/>
          <w:lang w:val="en-US"/>
        </w:rPr>
      </w:pPr>
      <w:r w:rsidRPr="00C5196F">
        <w:rPr>
          <w:rFonts w:cs="Times New Roman"/>
          <w:sz w:val="22"/>
          <w:lang w:val="en-US"/>
        </w:rPr>
        <w:t xml:space="preserve">Paras Ram. </w:t>
      </w:r>
      <w:proofErr w:type="spellStart"/>
      <w:r w:rsidRPr="00C5196F">
        <w:rPr>
          <w:rFonts w:cs="Times New Roman"/>
          <w:sz w:val="22"/>
          <w:lang w:val="en-US"/>
        </w:rPr>
        <w:t>Ferrofluid</w:t>
      </w:r>
      <w:proofErr w:type="spellEnd"/>
      <w:r w:rsidRPr="00C5196F">
        <w:rPr>
          <w:rFonts w:cs="Times New Roman"/>
          <w:sz w:val="22"/>
          <w:lang w:val="en-US"/>
        </w:rPr>
        <w:t xml:space="preserve"> lubrication in porous inclined slider bearing / Paras Ram // Indian Journal of Pure and Applied Mathematics. - 1999. – Vol. 30 (12). -  P.1273-1281.</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Dimitrios</w:t>
      </w:r>
      <w:proofErr w:type="spellEnd"/>
      <w:r w:rsidRPr="00C5196F">
        <w:rPr>
          <w:rFonts w:cs="Times New Roman"/>
          <w:sz w:val="22"/>
          <w:lang w:val="en-US"/>
        </w:rPr>
        <w:t xml:space="preserve"> A. </w:t>
      </w:r>
      <w:proofErr w:type="spellStart"/>
      <w:r w:rsidRPr="00C5196F">
        <w:rPr>
          <w:rFonts w:cs="Times New Roman"/>
          <w:sz w:val="22"/>
          <w:lang w:val="en-US"/>
        </w:rPr>
        <w:t>Bompos</w:t>
      </w:r>
      <w:proofErr w:type="spellEnd"/>
      <w:r w:rsidRPr="00C5196F">
        <w:rPr>
          <w:rFonts w:cs="Times New Roman"/>
          <w:sz w:val="22"/>
          <w:lang w:val="en-US"/>
        </w:rPr>
        <w:t xml:space="preserve">  </w:t>
      </w:r>
      <w:proofErr w:type="spellStart"/>
      <w:r w:rsidRPr="00C5196F">
        <w:rPr>
          <w:rFonts w:cs="Times New Roman"/>
          <w:sz w:val="22"/>
          <w:lang w:val="en-US"/>
        </w:rPr>
        <w:t>Rotordynamic</w:t>
      </w:r>
      <w:proofErr w:type="spellEnd"/>
      <w:r w:rsidRPr="00C5196F">
        <w:rPr>
          <w:rFonts w:cs="Times New Roman"/>
          <w:sz w:val="22"/>
          <w:lang w:val="en-US"/>
        </w:rPr>
        <w:t xml:space="preserve"> analysis of a shaft using </w:t>
      </w:r>
      <w:proofErr w:type="spellStart"/>
      <w:r w:rsidRPr="00C5196F">
        <w:rPr>
          <w:rFonts w:cs="Times New Roman"/>
          <w:sz w:val="22"/>
          <w:lang w:val="en-US"/>
        </w:rPr>
        <w:t>magnetorheological</w:t>
      </w:r>
      <w:proofErr w:type="spellEnd"/>
      <w:r w:rsidRPr="00C5196F">
        <w:rPr>
          <w:rFonts w:cs="Times New Roman"/>
          <w:sz w:val="22"/>
          <w:lang w:val="en-US"/>
        </w:rPr>
        <w:t xml:space="preserve"> and </w:t>
      </w:r>
      <w:proofErr w:type="spellStart"/>
      <w:r w:rsidRPr="00C5196F">
        <w:rPr>
          <w:rFonts w:cs="Times New Roman"/>
          <w:sz w:val="22"/>
          <w:lang w:val="en-US"/>
        </w:rPr>
        <w:t>nanomagnetorheological</w:t>
      </w:r>
      <w:proofErr w:type="spellEnd"/>
      <w:r w:rsidRPr="00C5196F">
        <w:rPr>
          <w:rFonts w:cs="Times New Roman"/>
          <w:sz w:val="22"/>
          <w:lang w:val="en-US"/>
        </w:rPr>
        <w:t xml:space="preserve"> fluid journal bearings / </w:t>
      </w:r>
      <w:proofErr w:type="spellStart"/>
      <w:r w:rsidRPr="00C5196F">
        <w:rPr>
          <w:rFonts w:cs="Times New Roman"/>
          <w:sz w:val="22"/>
          <w:lang w:val="en-US"/>
        </w:rPr>
        <w:t>Dimitrios</w:t>
      </w:r>
      <w:proofErr w:type="spellEnd"/>
      <w:r w:rsidRPr="00C5196F">
        <w:rPr>
          <w:rFonts w:cs="Times New Roman"/>
          <w:sz w:val="22"/>
          <w:lang w:val="en-US"/>
        </w:rPr>
        <w:t xml:space="preserve"> A. </w:t>
      </w:r>
      <w:proofErr w:type="spellStart"/>
      <w:r w:rsidRPr="00C5196F">
        <w:rPr>
          <w:rFonts w:cs="Times New Roman"/>
          <w:sz w:val="22"/>
          <w:lang w:val="en-US"/>
        </w:rPr>
        <w:t>Bompos</w:t>
      </w:r>
      <w:proofErr w:type="spellEnd"/>
      <w:r w:rsidRPr="00C5196F">
        <w:rPr>
          <w:rFonts w:cs="Times New Roman"/>
          <w:sz w:val="22"/>
          <w:lang w:val="en-US"/>
        </w:rPr>
        <w:t xml:space="preserve">, </w:t>
      </w:r>
      <w:proofErr w:type="spellStart"/>
      <w:r w:rsidRPr="00C5196F">
        <w:rPr>
          <w:rFonts w:cs="Times New Roman"/>
          <w:sz w:val="22"/>
          <w:lang w:val="en-US"/>
        </w:rPr>
        <w:t>Pantelis</w:t>
      </w:r>
      <w:proofErr w:type="spellEnd"/>
      <w:r w:rsidRPr="00C5196F">
        <w:rPr>
          <w:rFonts w:cs="Times New Roman"/>
          <w:sz w:val="22"/>
          <w:lang w:val="en-US"/>
        </w:rPr>
        <w:t xml:space="preserve"> G. Nikolakopoulos // Tribology Transactions. – 2016. - Vol. 59. – P. 108 – 118. DOI 10.1080/10402004.2015.1050137.</w:t>
      </w:r>
    </w:p>
    <w:p w:rsidR="00C5196F" w:rsidRPr="00C5196F" w:rsidRDefault="00C5196F" w:rsidP="00C5196F">
      <w:pPr>
        <w:pStyle w:val="a5"/>
        <w:numPr>
          <w:ilvl w:val="0"/>
          <w:numId w:val="6"/>
        </w:numPr>
        <w:spacing w:line="240" w:lineRule="auto"/>
        <w:ind w:left="0" w:firstLine="0"/>
        <w:rPr>
          <w:rFonts w:cs="Times New Roman"/>
          <w:sz w:val="22"/>
          <w:lang w:val="en-US"/>
        </w:rPr>
      </w:pPr>
      <w:r w:rsidRPr="00C5196F">
        <w:rPr>
          <w:rFonts w:cs="Times New Roman"/>
          <w:sz w:val="22"/>
          <w:lang w:val="en-US"/>
        </w:rPr>
        <w:t xml:space="preserve">H. </w:t>
      </w:r>
      <w:proofErr w:type="spellStart"/>
      <w:r w:rsidRPr="00C5196F">
        <w:rPr>
          <w:rFonts w:cs="Times New Roman"/>
          <w:sz w:val="22"/>
          <w:lang w:val="en-US"/>
        </w:rPr>
        <w:t>Urreta</w:t>
      </w:r>
      <w:proofErr w:type="spellEnd"/>
      <w:r w:rsidRPr="00C5196F">
        <w:rPr>
          <w:rFonts w:cs="Times New Roman"/>
          <w:sz w:val="22"/>
          <w:lang w:val="en-US"/>
        </w:rPr>
        <w:t xml:space="preserve">. Hydrodynamic bearing lubricated with magnetic fluids / H </w:t>
      </w:r>
      <w:proofErr w:type="spellStart"/>
      <w:r w:rsidRPr="00C5196F">
        <w:rPr>
          <w:rFonts w:cs="Times New Roman"/>
          <w:sz w:val="22"/>
          <w:lang w:val="en-US"/>
        </w:rPr>
        <w:t>Urreta</w:t>
      </w:r>
      <w:proofErr w:type="spellEnd"/>
      <w:r w:rsidRPr="00C5196F">
        <w:rPr>
          <w:rFonts w:cs="Times New Roman"/>
          <w:sz w:val="22"/>
          <w:lang w:val="en-US"/>
        </w:rPr>
        <w:t xml:space="preserve">, Z </w:t>
      </w:r>
      <w:proofErr w:type="spellStart"/>
      <w:r w:rsidRPr="00C5196F">
        <w:rPr>
          <w:rFonts w:cs="Times New Roman"/>
          <w:sz w:val="22"/>
          <w:lang w:val="en-US"/>
        </w:rPr>
        <w:t>Leicht</w:t>
      </w:r>
      <w:proofErr w:type="spellEnd"/>
      <w:r w:rsidRPr="00C5196F">
        <w:rPr>
          <w:rFonts w:cs="Times New Roman"/>
          <w:sz w:val="22"/>
          <w:lang w:val="en-US"/>
        </w:rPr>
        <w:t xml:space="preserve">, A Sanchez, A </w:t>
      </w:r>
      <w:proofErr w:type="spellStart"/>
      <w:r w:rsidRPr="00C5196F">
        <w:rPr>
          <w:rFonts w:cs="Times New Roman"/>
          <w:sz w:val="22"/>
          <w:lang w:val="en-US"/>
        </w:rPr>
        <w:t>Agirre</w:t>
      </w:r>
      <w:proofErr w:type="spellEnd"/>
      <w:r w:rsidRPr="00C5196F">
        <w:rPr>
          <w:rFonts w:cs="Times New Roman"/>
          <w:sz w:val="22"/>
          <w:lang w:val="en-US"/>
        </w:rPr>
        <w:t xml:space="preserve">, P </w:t>
      </w:r>
      <w:proofErr w:type="spellStart"/>
      <w:r w:rsidRPr="00C5196F">
        <w:rPr>
          <w:rFonts w:cs="Times New Roman"/>
          <w:sz w:val="22"/>
          <w:lang w:val="en-US"/>
        </w:rPr>
        <w:t>Kuzhir</w:t>
      </w:r>
      <w:proofErr w:type="spellEnd"/>
      <w:r w:rsidRPr="00C5196F">
        <w:rPr>
          <w:rFonts w:cs="Times New Roman"/>
          <w:sz w:val="22"/>
          <w:lang w:val="en-US"/>
        </w:rPr>
        <w:t xml:space="preserve"> and G </w:t>
      </w:r>
      <w:proofErr w:type="spellStart"/>
      <w:r w:rsidRPr="00C5196F">
        <w:rPr>
          <w:rFonts w:cs="Times New Roman"/>
          <w:sz w:val="22"/>
          <w:lang w:val="en-US"/>
        </w:rPr>
        <w:t>Magnac</w:t>
      </w:r>
      <w:proofErr w:type="spellEnd"/>
      <w:r w:rsidRPr="00C5196F">
        <w:rPr>
          <w:rFonts w:cs="Times New Roman"/>
          <w:sz w:val="22"/>
          <w:lang w:val="en-US"/>
        </w:rPr>
        <w:t xml:space="preserve"> // Journal of Physics: Conference Series. – 2009. - Vol.149. – P.5. DOI:10.1088/1742-6596/149/1/012113.</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Wojciech</w:t>
      </w:r>
      <w:proofErr w:type="spellEnd"/>
      <w:r w:rsidRPr="00C5196F">
        <w:rPr>
          <w:rFonts w:cs="Times New Roman"/>
          <w:sz w:val="22"/>
          <w:lang w:val="en-US"/>
        </w:rPr>
        <w:t xml:space="preserve"> </w:t>
      </w:r>
      <w:proofErr w:type="spellStart"/>
      <w:r w:rsidRPr="00C5196F">
        <w:rPr>
          <w:rFonts w:cs="Times New Roman"/>
          <w:sz w:val="22"/>
          <w:lang w:val="en-US"/>
        </w:rPr>
        <w:t>Horak</w:t>
      </w:r>
      <w:proofErr w:type="spellEnd"/>
      <w:r w:rsidRPr="00C5196F">
        <w:rPr>
          <w:rFonts w:cs="Times New Roman"/>
          <w:sz w:val="22"/>
          <w:lang w:val="en-US"/>
        </w:rPr>
        <w:t xml:space="preserve">. The analysis of the working conditions of a thrust squeeze bearing with a magnetorheological fluid operating in the oscillatory compression mode / </w:t>
      </w:r>
      <w:proofErr w:type="spellStart"/>
      <w:r w:rsidRPr="00C5196F">
        <w:rPr>
          <w:rFonts w:cs="Times New Roman"/>
          <w:sz w:val="22"/>
          <w:lang w:val="en-US"/>
        </w:rPr>
        <w:t>Wojciech</w:t>
      </w:r>
      <w:proofErr w:type="spellEnd"/>
      <w:r w:rsidRPr="00C5196F">
        <w:rPr>
          <w:rFonts w:cs="Times New Roman"/>
          <w:sz w:val="22"/>
          <w:lang w:val="en-US"/>
        </w:rPr>
        <w:t xml:space="preserve"> </w:t>
      </w:r>
      <w:proofErr w:type="spellStart"/>
      <w:r w:rsidRPr="00C5196F">
        <w:rPr>
          <w:rFonts w:cs="Times New Roman"/>
          <w:sz w:val="22"/>
          <w:lang w:val="en-US"/>
        </w:rPr>
        <w:t>Horak</w:t>
      </w:r>
      <w:proofErr w:type="spellEnd"/>
      <w:r w:rsidRPr="00C5196F">
        <w:rPr>
          <w:rFonts w:cs="Times New Roman"/>
          <w:sz w:val="22"/>
          <w:lang w:val="en-US"/>
        </w:rPr>
        <w:t xml:space="preserve">, </w:t>
      </w:r>
      <w:proofErr w:type="spellStart"/>
      <w:r w:rsidRPr="00C5196F">
        <w:rPr>
          <w:rFonts w:cs="Times New Roman"/>
          <w:sz w:val="22"/>
          <w:lang w:val="en-US"/>
        </w:rPr>
        <w:t>Marcin</w:t>
      </w:r>
      <w:proofErr w:type="spellEnd"/>
      <w:r w:rsidRPr="00C5196F">
        <w:rPr>
          <w:rFonts w:cs="Times New Roman"/>
          <w:sz w:val="22"/>
          <w:lang w:val="en-US"/>
        </w:rPr>
        <w:t xml:space="preserve"> </w:t>
      </w:r>
      <w:proofErr w:type="spellStart"/>
      <w:r w:rsidRPr="00C5196F">
        <w:rPr>
          <w:rFonts w:cs="Times New Roman"/>
          <w:sz w:val="22"/>
          <w:lang w:val="en-US"/>
        </w:rPr>
        <w:t>Szczęch</w:t>
      </w:r>
      <w:proofErr w:type="spellEnd"/>
      <w:r w:rsidRPr="00C5196F">
        <w:rPr>
          <w:rFonts w:cs="Times New Roman"/>
          <w:sz w:val="22"/>
          <w:lang w:val="en-US"/>
        </w:rPr>
        <w:t xml:space="preserve"> // </w:t>
      </w:r>
      <w:proofErr w:type="spellStart"/>
      <w:r w:rsidRPr="00C5196F">
        <w:rPr>
          <w:rFonts w:cs="Times New Roman"/>
          <w:sz w:val="22"/>
          <w:lang w:val="en-US"/>
        </w:rPr>
        <w:t>Tribologia</w:t>
      </w:r>
      <w:proofErr w:type="spellEnd"/>
      <w:r w:rsidRPr="00C5196F">
        <w:rPr>
          <w:rFonts w:cs="Times New Roman"/>
          <w:sz w:val="22"/>
          <w:lang w:val="en-US"/>
        </w:rPr>
        <w:t>. – 2019. - Vol.3. – P. 45-50</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Xiaohu</w:t>
      </w:r>
      <w:proofErr w:type="spellEnd"/>
      <w:r w:rsidRPr="00C5196F">
        <w:rPr>
          <w:rFonts w:cs="Times New Roman"/>
          <w:sz w:val="22"/>
          <w:lang w:val="en-US"/>
        </w:rPr>
        <w:t xml:space="preserve"> Wang. </w:t>
      </w:r>
      <w:proofErr w:type="spellStart"/>
      <w:r w:rsidRPr="00C5196F">
        <w:rPr>
          <w:rFonts w:cs="Times New Roman"/>
          <w:sz w:val="22"/>
          <w:lang w:val="en-US"/>
        </w:rPr>
        <w:t>Rotordynamic</w:t>
      </w:r>
      <w:proofErr w:type="spellEnd"/>
      <w:r w:rsidRPr="00C5196F">
        <w:rPr>
          <w:rFonts w:cs="Times New Roman"/>
          <w:sz w:val="22"/>
          <w:lang w:val="en-US"/>
        </w:rPr>
        <w:t xml:space="preserve"> coefficients of a controllable magnetorheological fluid lubricated floating ring bearing / </w:t>
      </w:r>
      <w:proofErr w:type="spellStart"/>
      <w:r w:rsidRPr="00C5196F">
        <w:rPr>
          <w:rFonts w:cs="Times New Roman"/>
          <w:sz w:val="22"/>
          <w:lang w:val="en-US"/>
        </w:rPr>
        <w:t>Xiaohu</w:t>
      </w:r>
      <w:proofErr w:type="spellEnd"/>
      <w:r w:rsidRPr="00C5196F">
        <w:rPr>
          <w:rFonts w:cs="Times New Roman"/>
          <w:sz w:val="22"/>
          <w:lang w:val="en-US"/>
        </w:rPr>
        <w:t xml:space="preserve"> Wang, </w:t>
      </w:r>
      <w:proofErr w:type="spellStart"/>
      <w:r w:rsidRPr="00C5196F">
        <w:rPr>
          <w:rFonts w:cs="Times New Roman"/>
          <w:sz w:val="22"/>
          <w:lang w:val="en-US"/>
        </w:rPr>
        <w:t>Hongguang</w:t>
      </w:r>
      <w:proofErr w:type="spellEnd"/>
      <w:r w:rsidRPr="00C5196F">
        <w:rPr>
          <w:rFonts w:cs="Times New Roman"/>
          <w:sz w:val="22"/>
          <w:lang w:val="en-US"/>
        </w:rPr>
        <w:t xml:space="preserve"> Li⁎, </w:t>
      </w:r>
      <w:proofErr w:type="spellStart"/>
      <w:r w:rsidRPr="00C5196F">
        <w:rPr>
          <w:rFonts w:cs="Times New Roman"/>
          <w:sz w:val="22"/>
          <w:lang w:val="en-US"/>
        </w:rPr>
        <w:t>Guang</w:t>
      </w:r>
      <w:proofErr w:type="spellEnd"/>
      <w:r w:rsidRPr="00C5196F">
        <w:rPr>
          <w:rFonts w:cs="Times New Roman"/>
          <w:sz w:val="22"/>
          <w:lang w:val="en-US"/>
        </w:rPr>
        <w:t xml:space="preserve"> </w:t>
      </w:r>
      <w:proofErr w:type="spellStart"/>
      <w:r w:rsidRPr="00C5196F">
        <w:rPr>
          <w:rFonts w:cs="Times New Roman"/>
          <w:sz w:val="22"/>
          <w:lang w:val="en-US"/>
        </w:rPr>
        <w:t>Meng</w:t>
      </w:r>
      <w:proofErr w:type="spellEnd"/>
      <w:r w:rsidRPr="00C5196F">
        <w:rPr>
          <w:rFonts w:cs="Times New Roman"/>
          <w:sz w:val="22"/>
          <w:lang w:val="en-US"/>
        </w:rPr>
        <w:t xml:space="preserve"> // Tribology International. – 2017. - Vol.114. – P. 1–14</w:t>
      </w:r>
    </w:p>
    <w:p w:rsidR="00C5196F" w:rsidRPr="00C5196F" w:rsidRDefault="00C5196F" w:rsidP="00C5196F">
      <w:pPr>
        <w:pStyle w:val="a5"/>
        <w:numPr>
          <w:ilvl w:val="0"/>
          <w:numId w:val="6"/>
        </w:numPr>
        <w:spacing w:line="240" w:lineRule="auto"/>
        <w:ind w:left="0" w:firstLine="0"/>
        <w:rPr>
          <w:rFonts w:cs="Times New Roman"/>
          <w:sz w:val="22"/>
          <w:lang w:val="en-US"/>
        </w:rPr>
      </w:pPr>
      <w:r w:rsidRPr="00C5196F">
        <w:rPr>
          <w:rFonts w:cs="Times New Roman"/>
          <w:sz w:val="22"/>
          <w:lang w:val="en-US"/>
        </w:rPr>
        <w:t xml:space="preserve"> </w:t>
      </w:r>
      <w:proofErr w:type="spellStart"/>
      <w:r w:rsidRPr="00C5196F">
        <w:rPr>
          <w:rFonts w:cs="Times New Roman"/>
          <w:sz w:val="22"/>
          <w:lang w:val="en-US"/>
        </w:rPr>
        <w:t>Xiaohu</w:t>
      </w:r>
      <w:proofErr w:type="spellEnd"/>
      <w:r w:rsidRPr="00C5196F">
        <w:rPr>
          <w:rFonts w:cs="Times New Roman"/>
          <w:sz w:val="22"/>
          <w:lang w:val="en-US"/>
        </w:rPr>
        <w:t xml:space="preserve"> Wang. Stiffness and Damping Properties of (Semi) Floating Ring Bearing Using Magnetorheological Fluids as Lubricant / </w:t>
      </w:r>
      <w:proofErr w:type="spellStart"/>
      <w:r w:rsidRPr="00C5196F">
        <w:rPr>
          <w:rFonts w:cs="Times New Roman"/>
          <w:sz w:val="22"/>
          <w:lang w:val="en-US"/>
        </w:rPr>
        <w:t>Xiaohu</w:t>
      </w:r>
      <w:proofErr w:type="spellEnd"/>
      <w:r w:rsidRPr="00C5196F">
        <w:rPr>
          <w:rFonts w:cs="Times New Roman"/>
          <w:sz w:val="22"/>
          <w:lang w:val="en-US"/>
        </w:rPr>
        <w:t xml:space="preserve"> Wang, </w:t>
      </w:r>
      <w:proofErr w:type="spellStart"/>
      <w:r w:rsidRPr="00C5196F">
        <w:rPr>
          <w:rFonts w:cs="Times New Roman"/>
          <w:sz w:val="22"/>
          <w:lang w:val="en-US"/>
        </w:rPr>
        <w:t>Hongguang</w:t>
      </w:r>
      <w:proofErr w:type="spellEnd"/>
      <w:r w:rsidRPr="00C5196F">
        <w:rPr>
          <w:rFonts w:cs="Times New Roman"/>
          <w:sz w:val="22"/>
          <w:lang w:val="en-US"/>
        </w:rPr>
        <w:t xml:space="preserve"> Li, Wen Lu, </w:t>
      </w:r>
      <w:proofErr w:type="spellStart"/>
      <w:r w:rsidRPr="00C5196F">
        <w:rPr>
          <w:rFonts w:cs="Times New Roman"/>
          <w:sz w:val="22"/>
          <w:lang w:val="en-US"/>
        </w:rPr>
        <w:t>Guang</w:t>
      </w:r>
      <w:proofErr w:type="spellEnd"/>
      <w:r w:rsidRPr="00C5196F">
        <w:rPr>
          <w:rFonts w:cs="Times New Roman"/>
          <w:sz w:val="22"/>
          <w:lang w:val="en-US"/>
        </w:rPr>
        <w:t xml:space="preserve"> </w:t>
      </w:r>
      <w:proofErr w:type="spellStart"/>
      <w:r w:rsidRPr="00C5196F">
        <w:rPr>
          <w:rFonts w:cs="Times New Roman"/>
          <w:sz w:val="22"/>
          <w:lang w:val="en-US"/>
        </w:rPr>
        <w:t>Meng</w:t>
      </w:r>
      <w:proofErr w:type="spellEnd"/>
      <w:r w:rsidRPr="00C5196F">
        <w:rPr>
          <w:rFonts w:cs="Times New Roman"/>
          <w:sz w:val="22"/>
          <w:lang w:val="en-US"/>
        </w:rPr>
        <w:t xml:space="preserve"> // Journal of Tribology. – 2017. - Vol. 139. – P. 11.</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Dimitrios</w:t>
      </w:r>
      <w:proofErr w:type="spellEnd"/>
      <w:r w:rsidRPr="00C5196F">
        <w:rPr>
          <w:rFonts w:cs="Times New Roman"/>
          <w:sz w:val="22"/>
          <w:lang w:val="en-US"/>
        </w:rPr>
        <w:t xml:space="preserve"> A. </w:t>
      </w:r>
      <w:proofErr w:type="spellStart"/>
      <w:r w:rsidRPr="00C5196F">
        <w:rPr>
          <w:rFonts w:cs="Times New Roman"/>
          <w:sz w:val="22"/>
          <w:lang w:val="en-US"/>
        </w:rPr>
        <w:t>Bompos</w:t>
      </w:r>
      <w:proofErr w:type="spellEnd"/>
      <w:r w:rsidRPr="00C5196F">
        <w:rPr>
          <w:rFonts w:cs="Times New Roman"/>
          <w:sz w:val="22"/>
          <w:lang w:val="en-US"/>
        </w:rPr>
        <w:t xml:space="preserve"> Journal Bearing Stiffness and Damping Coefficients Using </w:t>
      </w:r>
      <w:proofErr w:type="spellStart"/>
      <w:r w:rsidRPr="00C5196F">
        <w:rPr>
          <w:rFonts w:cs="Times New Roman"/>
          <w:sz w:val="22"/>
          <w:lang w:val="en-US"/>
        </w:rPr>
        <w:t>Nanomagnetorheological</w:t>
      </w:r>
      <w:proofErr w:type="spellEnd"/>
      <w:r w:rsidRPr="00C5196F">
        <w:rPr>
          <w:rFonts w:cs="Times New Roman"/>
          <w:sz w:val="22"/>
          <w:lang w:val="en-US"/>
        </w:rPr>
        <w:t xml:space="preserve"> Fluids and Stability Analysis / </w:t>
      </w:r>
      <w:proofErr w:type="spellStart"/>
      <w:r w:rsidRPr="00C5196F">
        <w:rPr>
          <w:rFonts w:cs="Times New Roman"/>
          <w:sz w:val="22"/>
          <w:lang w:val="en-US"/>
        </w:rPr>
        <w:t>Dimitrios</w:t>
      </w:r>
      <w:proofErr w:type="spellEnd"/>
      <w:r w:rsidRPr="00C5196F">
        <w:rPr>
          <w:rFonts w:cs="Times New Roman"/>
          <w:sz w:val="22"/>
          <w:lang w:val="en-US"/>
        </w:rPr>
        <w:t xml:space="preserve"> A. </w:t>
      </w:r>
      <w:proofErr w:type="spellStart"/>
      <w:r w:rsidRPr="00C5196F">
        <w:rPr>
          <w:rFonts w:cs="Times New Roman"/>
          <w:sz w:val="22"/>
          <w:lang w:val="en-US"/>
        </w:rPr>
        <w:t>Bompos</w:t>
      </w:r>
      <w:proofErr w:type="spellEnd"/>
      <w:r w:rsidRPr="00C5196F">
        <w:rPr>
          <w:rFonts w:cs="Times New Roman"/>
          <w:sz w:val="22"/>
          <w:lang w:val="en-US"/>
        </w:rPr>
        <w:t xml:space="preserve">, </w:t>
      </w:r>
      <w:proofErr w:type="spellStart"/>
      <w:r w:rsidRPr="00C5196F">
        <w:rPr>
          <w:rFonts w:cs="Times New Roman"/>
          <w:sz w:val="22"/>
          <w:lang w:val="en-US"/>
        </w:rPr>
        <w:t>Pantelis</w:t>
      </w:r>
      <w:proofErr w:type="spellEnd"/>
      <w:r w:rsidRPr="00C5196F">
        <w:rPr>
          <w:rFonts w:cs="Times New Roman"/>
          <w:sz w:val="22"/>
          <w:lang w:val="en-US"/>
        </w:rPr>
        <w:t xml:space="preserve"> G. Nikolakopoulos // Journal of Tribology. – 2014. - Vol. 136. – P.9.</w:t>
      </w:r>
    </w:p>
    <w:p w:rsidR="00C5196F" w:rsidRPr="00C5196F" w:rsidRDefault="00C5196F" w:rsidP="00C5196F">
      <w:pPr>
        <w:pStyle w:val="a5"/>
        <w:numPr>
          <w:ilvl w:val="0"/>
          <w:numId w:val="6"/>
        </w:numPr>
        <w:spacing w:line="240" w:lineRule="auto"/>
        <w:ind w:left="0" w:firstLine="0"/>
        <w:rPr>
          <w:rFonts w:cs="Times New Roman"/>
          <w:sz w:val="22"/>
          <w:lang w:val="en-US"/>
        </w:rPr>
      </w:pPr>
      <w:r w:rsidRPr="00C5196F">
        <w:rPr>
          <w:rFonts w:cs="Times New Roman"/>
          <w:sz w:val="22"/>
          <w:lang w:val="en-US"/>
        </w:rPr>
        <w:t xml:space="preserve">K.P. </w:t>
      </w:r>
      <w:proofErr w:type="spellStart"/>
      <w:r w:rsidRPr="00C5196F">
        <w:rPr>
          <w:rFonts w:cs="Times New Roman"/>
          <w:sz w:val="22"/>
          <w:lang w:val="en-US"/>
        </w:rPr>
        <w:t>Gertzos</w:t>
      </w:r>
      <w:proofErr w:type="spellEnd"/>
      <w:r w:rsidRPr="00C5196F">
        <w:rPr>
          <w:rFonts w:cs="Times New Roman"/>
          <w:sz w:val="22"/>
          <w:lang w:val="en-US"/>
        </w:rPr>
        <w:t xml:space="preserve">. CFD analysis of journal bearing hydrodynamic lubrication by Bingham lubricant / K.P. </w:t>
      </w:r>
      <w:proofErr w:type="spellStart"/>
      <w:r w:rsidRPr="00C5196F">
        <w:rPr>
          <w:rFonts w:cs="Times New Roman"/>
          <w:sz w:val="22"/>
          <w:lang w:val="en-US"/>
        </w:rPr>
        <w:t>Gertzos</w:t>
      </w:r>
      <w:proofErr w:type="spellEnd"/>
      <w:r w:rsidRPr="00C5196F">
        <w:rPr>
          <w:rFonts w:cs="Times New Roman"/>
          <w:sz w:val="22"/>
          <w:lang w:val="en-US"/>
        </w:rPr>
        <w:t xml:space="preserve">, P.G. Nikolakopoulos, C.A. Papadopoulos // </w:t>
      </w:r>
      <w:proofErr w:type="spellStart"/>
      <w:r w:rsidRPr="00C5196F">
        <w:rPr>
          <w:rFonts w:cs="Times New Roman"/>
          <w:sz w:val="22"/>
          <w:lang w:val="en-US"/>
        </w:rPr>
        <w:t>Tribol.Int</w:t>
      </w:r>
      <w:proofErr w:type="spellEnd"/>
      <w:r w:rsidRPr="00C5196F">
        <w:rPr>
          <w:rFonts w:cs="Times New Roman"/>
          <w:sz w:val="22"/>
          <w:lang w:val="en-US"/>
        </w:rPr>
        <w:t>. – 2008. - Vol.41. – P. 1190–1204.</w:t>
      </w:r>
    </w:p>
    <w:p w:rsid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Bondarenko</w:t>
      </w:r>
      <w:proofErr w:type="spellEnd"/>
      <w:r w:rsidRPr="00C5196F">
        <w:rPr>
          <w:rFonts w:cs="Times New Roman"/>
          <w:sz w:val="22"/>
          <w:lang w:val="en-US"/>
        </w:rPr>
        <w:t xml:space="preserve"> M.E., </w:t>
      </w:r>
      <w:proofErr w:type="spellStart"/>
      <w:r w:rsidRPr="00C5196F">
        <w:rPr>
          <w:rFonts w:cs="Times New Roman"/>
          <w:sz w:val="22"/>
          <w:lang w:val="en-US"/>
        </w:rPr>
        <w:t>Polyakov</w:t>
      </w:r>
      <w:proofErr w:type="spellEnd"/>
      <w:r w:rsidRPr="00C5196F">
        <w:rPr>
          <w:rFonts w:cs="Times New Roman"/>
          <w:sz w:val="22"/>
          <w:lang w:val="en-US"/>
        </w:rPr>
        <w:t xml:space="preserve"> R.N., </w:t>
      </w:r>
      <w:proofErr w:type="spellStart"/>
      <w:r w:rsidRPr="00C5196F">
        <w:rPr>
          <w:rFonts w:cs="Times New Roman"/>
          <w:sz w:val="22"/>
          <w:lang w:val="en-US"/>
        </w:rPr>
        <w:t>Gorin</w:t>
      </w:r>
      <w:proofErr w:type="spellEnd"/>
      <w:r w:rsidRPr="00C5196F">
        <w:rPr>
          <w:rFonts w:cs="Times New Roman"/>
          <w:sz w:val="22"/>
          <w:lang w:val="en-US"/>
        </w:rPr>
        <w:t xml:space="preserve"> A.V. </w:t>
      </w:r>
      <w:proofErr w:type="spellStart"/>
      <w:r w:rsidRPr="00C5196F">
        <w:rPr>
          <w:rFonts w:cs="Times New Roman"/>
          <w:sz w:val="22"/>
          <w:lang w:val="en-US"/>
        </w:rPr>
        <w:t>Dinamicheskiye</w:t>
      </w:r>
      <w:proofErr w:type="spellEnd"/>
      <w:r w:rsidRPr="00C5196F">
        <w:rPr>
          <w:rFonts w:cs="Times New Roman"/>
          <w:sz w:val="22"/>
          <w:lang w:val="en-US"/>
        </w:rPr>
        <w:t xml:space="preserve"> </w:t>
      </w:r>
      <w:proofErr w:type="spellStart"/>
      <w:r w:rsidRPr="00C5196F">
        <w:rPr>
          <w:rFonts w:cs="Times New Roman"/>
          <w:sz w:val="22"/>
          <w:lang w:val="en-US"/>
        </w:rPr>
        <w:t>kharakteristiki</w:t>
      </w:r>
      <w:proofErr w:type="spellEnd"/>
      <w:r w:rsidRPr="00C5196F">
        <w:rPr>
          <w:rFonts w:cs="Times New Roman"/>
          <w:sz w:val="22"/>
          <w:lang w:val="en-US"/>
        </w:rPr>
        <w:t xml:space="preserve"> </w:t>
      </w:r>
      <w:proofErr w:type="spellStart"/>
      <w:r w:rsidRPr="00C5196F">
        <w:rPr>
          <w:rFonts w:cs="Times New Roman"/>
          <w:sz w:val="22"/>
          <w:lang w:val="en-US"/>
        </w:rPr>
        <w:t>kombinirovannoy</w:t>
      </w:r>
      <w:proofErr w:type="spellEnd"/>
      <w:r w:rsidRPr="00C5196F">
        <w:rPr>
          <w:rFonts w:cs="Times New Roman"/>
          <w:sz w:val="22"/>
          <w:lang w:val="en-US"/>
        </w:rPr>
        <w:t xml:space="preserve"> </w:t>
      </w:r>
      <w:proofErr w:type="spellStart"/>
      <w:r w:rsidRPr="00C5196F">
        <w:rPr>
          <w:rFonts w:cs="Times New Roman"/>
          <w:sz w:val="22"/>
          <w:lang w:val="en-US"/>
        </w:rPr>
        <w:t>opory</w:t>
      </w:r>
      <w:proofErr w:type="spellEnd"/>
      <w:r w:rsidRPr="00C5196F">
        <w:rPr>
          <w:rFonts w:cs="Times New Roman"/>
          <w:sz w:val="22"/>
          <w:lang w:val="en-US"/>
        </w:rPr>
        <w:t xml:space="preserve"> s </w:t>
      </w:r>
      <w:proofErr w:type="spellStart"/>
      <w:r w:rsidRPr="00C5196F">
        <w:rPr>
          <w:rFonts w:cs="Times New Roman"/>
          <w:sz w:val="22"/>
          <w:lang w:val="en-US"/>
        </w:rPr>
        <w:t>mnogolepestkovym</w:t>
      </w:r>
      <w:proofErr w:type="spellEnd"/>
      <w:r w:rsidRPr="00C5196F">
        <w:rPr>
          <w:rFonts w:cs="Times New Roman"/>
          <w:sz w:val="22"/>
          <w:lang w:val="en-US"/>
        </w:rPr>
        <w:t xml:space="preserve"> </w:t>
      </w:r>
      <w:proofErr w:type="spellStart"/>
      <w:r w:rsidRPr="00C5196F">
        <w:rPr>
          <w:rFonts w:cs="Times New Roman"/>
          <w:sz w:val="22"/>
          <w:lang w:val="en-US"/>
        </w:rPr>
        <w:t>gazodinamicheskim</w:t>
      </w:r>
      <w:proofErr w:type="spellEnd"/>
      <w:r w:rsidRPr="00C5196F">
        <w:rPr>
          <w:rFonts w:cs="Times New Roman"/>
          <w:sz w:val="22"/>
          <w:lang w:val="en-US"/>
        </w:rPr>
        <w:t xml:space="preserve"> </w:t>
      </w:r>
      <w:proofErr w:type="spellStart"/>
      <w:r w:rsidRPr="00C5196F">
        <w:rPr>
          <w:rFonts w:cs="Times New Roman"/>
          <w:sz w:val="22"/>
          <w:lang w:val="en-US"/>
        </w:rPr>
        <w:t>podshipnikom</w:t>
      </w:r>
      <w:proofErr w:type="spellEnd"/>
      <w:r w:rsidRPr="00C5196F">
        <w:rPr>
          <w:rFonts w:cs="Times New Roman"/>
          <w:sz w:val="22"/>
          <w:lang w:val="en-US"/>
        </w:rPr>
        <w:t xml:space="preserve"> </w:t>
      </w:r>
      <w:proofErr w:type="spellStart"/>
      <w:r w:rsidRPr="00C5196F">
        <w:rPr>
          <w:rFonts w:cs="Times New Roman"/>
          <w:sz w:val="22"/>
          <w:lang w:val="en-US"/>
        </w:rPr>
        <w:t>skol'zheniya</w:t>
      </w:r>
      <w:proofErr w:type="spellEnd"/>
      <w:r w:rsidRPr="00C5196F">
        <w:rPr>
          <w:rFonts w:cs="Times New Roman"/>
          <w:sz w:val="22"/>
          <w:lang w:val="en-US"/>
        </w:rPr>
        <w:t xml:space="preserve"> i </w:t>
      </w:r>
      <w:proofErr w:type="spellStart"/>
      <w:r w:rsidRPr="00C5196F">
        <w:rPr>
          <w:rFonts w:cs="Times New Roman"/>
          <w:sz w:val="22"/>
          <w:lang w:val="en-US"/>
        </w:rPr>
        <w:t>aktivnym</w:t>
      </w:r>
      <w:proofErr w:type="spellEnd"/>
      <w:r w:rsidRPr="00C5196F">
        <w:rPr>
          <w:rFonts w:cs="Times New Roman"/>
          <w:sz w:val="22"/>
          <w:lang w:val="en-US"/>
        </w:rPr>
        <w:t xml:space="preserve"> </w:t>
      </w:r>
      <w:proofErr w:type="spellStart"/>
      <w:r w:rsidRPr="00C5196F">
        <w:rPr>
          <w:rFonts w:cs="Times New Roman"/>
          <w:sz w:val="22"/>
          <w:lang w:val="en-US"/>
        </w:rPr>
        <w:t>upravleniyem</w:t>
      </w:r>
      <w:proofErr w:type="spellEnd"/>
      <w:r w:rsidRPr="00C5196F">
        <w:rPr>
          <w:rFonts w:cs="Times New Roman"/>
          <w:sz w:val="22"/>
          <w:lang w:val="en-US"/>
        </w:rPr>
        <w:t xml:space="preserve"> // </w:t>
      </w:r>
      <w:proofErr w:type="spellStart"/>
      <w:r w:rsidRPr="00C5196F">
        <w:rPr>
          <w:rFonts w:cs="Times New Roman"/>
          <w:sz w:val="22"/>
          <w:lang w:val="en-US"/>
        </w:rPr>
        <w:t>Fundamental'nyye</w:t>
      </w:r>
      <w:proofErr w:type="spellEnd"/>
      <w:r w:rsidRPr="00C5196F">
        <w:rPr>
          <w:rFonts w:cs="Times New Roman"/>
          <w:sz w:val="22"/>
          <w:lang w:val="en-US"/>
        </w:rPr>
        <w:t xml:space="preserve"> i </w:t>
      </w:r>
      <w:proofErr w:type="spellStart"/>
      <w:r w:rsidRPr="00C5196F">
        <w:rPr>
          <w:rFonts w:cs="Times New Roman"/>
          <w:sz w:val="22"/>
          <w:lang w:val="en-US"/>
        </w:rPr>
        <w:t>prikladnyye</w:t>
      </w:r>
      <w:proofErr w:type="spellEnd"/>
      <w:r w:rsidRPr="00C5196F">
        <w:rPr>
          <w:rFonts w:cs="Times New Roman"/>
          <w:sz w:val="22"/>
          <w:lang w:val="en-US"/>
        </w:rPr>
        <w:t xml:space="preserve"> </w:t>
      </w:r>
      <w:proofErr w:type="spellStart"/>
      <w:r w:rsidRPr="00C5196F">
        <w:rPr>
          <w:rFonts w:cs="Times New Roman"/>
          <w:sz w:val="22"/>
          <w:lang w:val="en-US"/>
        </w:rPr>
        <w:t>problemy</w:t>
      </w:r>
      <w:proofErr w:type="spellEnd"/>
      <w:r w:rsidRPr="00C5196F">
        <w:rPr>
          <w:rFonts w:cs="Times New Roman"/>
          <w:sz w:val="22"/>
          <w:lang w:val="en-US"/>
        </w:rPr>
        <w:t xml:space="preserve"> </w:t>
      </w:r>
      <w:proofErr w:type="spellStart"/>
      <w:r w:rsidRPr="00C5196F">
        <w:rPr>
          <w:rFonts w:cs="Times New Roman"/>
          <w:sz w:val="22"/>
          <w:lang w:val="en-US"/>
        </w:rPr>
        <w:t>tekhniki</w:t>
      </w:r>
      <w:proofErr w:type="spellEnd"/>
      <w:r w:rsidRPr="00C5196F">
        <w:rPr>
          <w:rFonts w:cs="Times New Roman"/>
          <w:sz w:val="22"/>
          <w:lang w:val="en-US"/>
        </w:rPr>
        <w:t xml:space="preserve"> i </w:t>
      </w:r>
      <w:proofErr w:type="spellStart"/>
      <w:r w:rsidRPr="00C5196F">
        <w:rPr>
          <w:rFonts w:cs="Times New Roman"/>
          <w:sz w:val="22"/>
          <w:lang w:val="en-US"/>
        </w:rPr>
        <w:t>tekhnologii</w:t>
      </w:r>
      <w:proofErr w:type="spellEnd"/>
      <w:r w:rsidRPr="00C5196F">
        <w:rPr>
          <w:rFonts w:cs="Times New Roman"/>
          <w:sz w:val="22"/>
          <w:lang w:val="en-US"/>
        </w:rPr>
        <w:t>. – №</w:t>
      </w:r>
      <w:proofErr w:type="gramStart"/>
      <w:r w:rsidRPr="00C5196F">
        <w:rPr>
          <w:rFonts w:cs="Times New Roman"/>
          <w:sz w:val="22"/>
          <w:lang w:val="en-US"/>
        </w:rPr>
        <w:t>1(</w:t>
      </w:r>
      <w:proofErr w:type="gramEnd"/>
      <w:r w:rsidRPr="00C5196F">
        <w:rPr>
          <w:rFonts w:cs="Times New Roman"/>
          <w:sz w:val="22"/>
          <w:lang w:val="en-US"/>
        </w:rPr>
        <w:t>333). – 2019. – S. 66-72.</w:t>
      </w:r>
    </w:p>
    <w:p w:rsid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Fetisov</w:t>
      </w:r>
      <w:proofErr w:type="spellEnd"/>
      <w:r w:rsidRPr="00C5196F">
        <w:rPr>
          <w:rFonts w:cs="Times New Roman"/>
          <w:sz w:val="22"/>
          <w:lang w:val="en-US"/>
        </w:rPr>
        <w:t xml:space="preserve"> A.S. </w:t>
      </w:r>
      <w:proofErr w:type="spellStart"/>
      <w:r w:rsidRPr="00C5196F">
        <w:rPr>
          <w:rFonts w:cs="Times New Roman"/>
          <w:sz w:val="22"/>
          <w:lang w:val="en-US"/>
        </w:rPr>
        <w:t>Mekhatronnyy</w:t>
      </w:r>
      <w:proofErr w:type="spellEnd"/>
      <w:r w:rsidRPr="00C5196F">
        <w:rPr>
          <w:rFonts w:cs="Times New Roman"/>
          <w:sz w:val="22"/>
          <w:lang w:val="en-US"/>
        </w:rPr>
        <w:t xml:space="preserve"> </w:t>
      </w:r>
      <w:proofErr w:type="spellStart"/>
      <w:r w:rsidRPr="00C5196F">
        <w:rPr>
          <w:rFonts w:cs="Times New Roman"/>
          <w:sz w:val="22"/>
          <w:lang w:val="en-US"/>
        </w:rPr>
        <w:t>podshipnik</w:t>
      </w:r>
      <w:proofErr w:type="spellEnd"/>
      <w:r w:rsidRPr="00C5196F">
        <w:rPr>
          <w:rFonts w:cs="Times New Roman"/>
          <w:sz w:val="22"/>
          <w:lang w:val="en-US"/>
        </w:rPr>
        <w:t xml:space="preserve"> </w:t>
      </w:r>
      <w:proofErr w:type="spellStart"/>
      <w:r w:rsidRPr="00C5196F">
        <w:rPr>
          <w:rFonts w:cs="Times New Roman"/>
          <w:sz w:val="22"/>
          <w:lang w:val="en-US"/>
        </w:rPr>
        <w:t>skol'zheniya</w:t>
      </w:r>
      <w:proofErr w:type="spellEnd"/>
      <w:r w:rsidRPr="00C5196F">
        <w:rPr>
          <w:rFonts w:cs="Times New Roman"/>
          <w:sz w:val="22"/>
          <w:lang w:val="en-US"/>
        </w:rPr>
        <w:t xml:space="preserve">, </w:t>
      </w:r>
      <w:proofErr w:type="spellStart"/>
      <w:r w:rsidRPr="00C5196F">
        <w:rPr>
          <w:rFonts w:cs="Times New Roman"/>
          <w:sz w:val="22"/>
          <w:lang w:val="en-US"/>
        </w:rPr>
        <w:t>smazyvayemyy</w:t>
      </w:r>
      <w:proofErr w:type="spellEnd"/>
      <w:r w:rsidRPr="00C5196F">
        <w:rPr>
          <w:rFonts w:cs="Times New Roman"/>
          <w:sz w:val="22"/>
          <w:lang w:val="en-US"/>
        </w:rPr>
        <w:t xml:space="preserve"> </w:t>
      </w:r>
      <w:proofErr w:type="spellStart"/>
      <w:r w:rsidRPr="00C5196F">
        <w:rPr>
          <w:rFonts w:cs="Times New Roman"/>
          <w:sz w:val="22"/>
          <w:lang w:val="en-US"/>
        </w:rPr>
        <w:t>magnitoreologicheskoy</w:t>
      </w:r>
      <w:proofErr w:type="spellEnd"/>
      <w:r w:rsidRPr="00C5196F">
        <w:rPr>
          <w:rFonts w:cs="Times New Roman"/>
          <w:sz w:val="22"/>
          <w:lang w:val="en-US"/>
        </w:rPr>
        <w:t xml:space="preserve"> </w:t>
      </w:r>
      <w:proofErr w:type="spellStart"/>
      <w:r w:rsidRPr="00C5196F">
        <w:rPr>
          <w:rFonts w:cs="Times New Roman"/>
          <w:sz w:val="22"/>
          <w:lang w:val="en-US"/>
        </w:rPr>
        <w:t>zhidkost'yu</w:t>
      </w:r>
      <w:proofErr w:type="spellEnd"/>
      <w:r w:rsidRPr="00C5196F">
        <w:rPr>
          <w:rFonts w:cs="Times New Roman"/>
          <w:sz w:val="22"/>
          <w:lang w:val="en-US"/>
        </w:rPr>
        <w:t xml:space="preserve"> / </w:t>
      </w:r>
      <w:proofErr w:type="spellStart"/>
      <w:r w:rsidRPr="00C5196F">
        <w:rPr>
          <w:rFonts w:cs="Times New Roman"/>
          <w:sz w:val="22"/>
          <w:lang w:val="en-US"/>
        </w:rPr>
        <w:t>Sbornik</w:t>
      </w:r>
      <w:proofErr w:type="spellEnd"/>
      <w:r w:rsidRPr="00C5196F">
        <w:rPr>
          <w:rFonts w:cs="Times New Roman"/>
          <w:sz w:val="22"/>
          <w:lang w:val="en-US"/>
        </w:rPr>
        <w:t xml:space="preserve"> </w:t>
      </w:r>
      <w:proofErr w:type="spellStart"/>
      <w:r w:rsidRPr="00C5196F">
        <w:rPr>
          <w:rFonts w:cs="Times New Roman"/>
          <w:sz w:val="22"/>
          <w:lang w:val="en-US"/>
        </w:rPr>
        <w:t>trudov</w:t>
      </w:r>
      <w:proofErr w:type="spellEnd"/>
      <w:r w:rsidRPr="00C5196F">
        <w:rPr>
          <w:rFonts w:cs="Times New Roman"/>
          <w:sz w:val="22"/>
          <w:lang w:val="en-US"/>
        </w:rPr>
        <w:t xml:space="preserve"> </w:t>
      </w:r>
      <w:proofErr w:type="spellStart"/>
      <w:r w:rsidRPr="00C5196F">
        <w:rPr>
          <w:rFonts w:cs="Times New Roman"/>
          <w:sz w:val="22"/>
          <w:lang w:val="en-US"/>
        </w:rPr>
        <w:t>Mezhdunarodnoy</w:t>
      </w:r>
      <w:proofErr w:type="spellEnd"/>
      <w:r w:rsidRPr="00C5196F">
        <w:rPr>
          <w:rFonts w:cs="Times New Roman"/>
          <w:sz w:val="22"/>
          <w:lang w:val="en-US"/>
        </w:rPr>
        <w:t xml:space="preserve"> </w:t>
      </w:r>
      <w:proofErr w:type="spellStart"/>
      <w:r w:rsidRPr="00C5196F">
        <w:rPr>
          <w:rFonts w:cs="Times New Roman"/>
          <w:sz w:val="22"/>
          <w:lang w:val="en-US"/>
        </w:rPr>
        <w:t>nauchnoy</w:t>
      </w:r>
      <w:proofErr w:type="spellEnd"/>
      <w:r w:rsidRPr="00C5196F">
        <w:rPr>
          <w:rFonts w:cs="Times New Roman"/>
          <w:sz w:val="22"/>
          <w:lang w:val="en-US"/>
        </w:rPr>
        <w:t xml:space="preserve"> </w:t>
      </w:r>
      <w:proofErr w:type="spellStart"/>
      <w:r w:rsidRPr="00C5196F">
        <w:rPr>
          <w:rFonts w:cs="Times New Roman"/>
          <w:sz w:val="22"/>
          <w:lang w:val="en-US"/>
        </w:rPr>
        <w:t>konferentsii</w:t>
      </w:r>
      <w:proofErr w:type="spellEnd"/>
      <w:r w:rsidRPr="00C5196F">
        <w:rPr>
          <w:rFonts w:cs="Times New Roman"/>
          <w:sz w:val="22"/>
          <w:lang w:val="en-US"/>
        </w:rPr>
        <w:t xml:space="preserve"> «</w:t>
      </w:r>
      <w:proofErr w:type="spellStart"/>
      <w:r w:rsidRPr="00C5196F">
        <w:rPr>
          <w:rFonts w:cs="Times New Roman"/>
          <w:sz w:val="22"/>
          <w:lang w:val="en-US"/>
        </w:rPr>
        <w:t>Mekhanika</w:t>
      </w:r>
      <w:proofErr w:type="spellEnd"/>
      <w:r w:rsidRPr="00C5196F">
        <w:rPr>
          <w:rFonts w:cs="Times New Roman"/>
          <w:sz w:val="22"/>
          <w:lang w:val="en-US"/>
        </w:rPr>
        <w:t xml:space="preserve"> i </w:t>
      </w:r>
      <w:proofErr w:type="spellStart"/>
      <w:r w:rsidRPr="00C5196F">
        <w:rPr>
          <w:rFonts w:cs="Times New Roman"/>
          <w:sz w:val="22"/>
          <w:lang w:val="en-US"/>
        </w:rPr>
        <w:t>tribologiya</w:t>
      </w:r>
      <w:proofErr w:type="spellEnd"/>
      <w:r w:rsidRPr="00C5196F">
        <w:rPr>
          <w:rFonts w:cs="Times New Roman"/>
          <w:sz w:val="22"/>
          <w:lang w:val="en-US"/>
        </w:rPr>
        <w:t xml:space="preserve"> </w:t>
      </w:r>
      <w:proofErr w:type="spellStart"/>
      <w:r w:rsidRPr="00C5196F">
        <w:rPr>
          <w:rFonts w:cs="Times New Roman"/>
          <w:sz w:val="22"/>
          <w:lang w:val="en-US"/>
        </w:rPr>
        <w:t>transportnykh</w:t>
      </w:r>
      <w:proofErr w:type="spellEnd"/>
      <w:r w:rsidRPr="00C5196F">
        <w:rPr>
          <w:rFonts w:cs="Times New Roman"/>
          <w:sz w:val="22"/>
          <w:lang w:val="en-US"/>
        </w:rPr>
        <w:t xml:space="preserve"> </w:t>
      </w:r>
      <w:proofErr w:type="spellStart"/>
      <w:r w:rsidRPr="00C5196F">
        <w:rPr>
          <w:rFonts w:cs="Times New Roman"/>
          <w:sz w:val="22"/>
          <w:lang w:val="en-US"/>
        </w:rPr>
        <w:t>sistem</w:t>
      </w:r>
      <w:proofErr w:type="spellEnd"/>
      <w:r w:rsidRPr="00C5196F">
        <w:rPr>
          <w:rFonts w:cs="Times New Roman"/>
          <w:sz w:val="22"/>
          <w:lang w:val="en-US"/>
        </w:rPr>
        <w:t xml:space="preserve"> – 2021». – 9 s.</w:t>
      </w:r>
    </w:p>
    <w:p w:rsidR="00C5196F" w:rsidRPr="00C5196F" w:rsidRDefault="00C5196F" w:rsidP="00C5196F">
      <w:pPr>
        <w:pStyle w:val="a5"/>
        <w:numPr>
          <w:ilvl w:val="0"/>
          <w:numId w:val="6"/>
        </w:numPr>
        <w:spacing w:line="240" w:lineRule="auto"/>
        <w:ind w:left="0" w:firstLine="0"/>
        <w:rPr>
          <w:rFonts w:cs="Times New Roman"/>
          <w:sz w:val="22"/>
          <w:lang w:val="en-US"/>
        </w:rPr>
      </w:pPr>
      <w:proofErr w:type="spellStart"/>
      <w:r w:rsidRPr="00C5196F">
        <w:rPr>
          <w:rFonts w:cs="Times New Roman"/>
          <w:sz w:val="22"/>
          <w:lang w:val="en-US"/>
        </w:rPr>
        <w:t>Fetisov</w:t>
      </w:r>
      <w:proofErr w:type="spellEnd"/>
      <w:r w:rsidRPr="00C5196F">
        <w:rPr>
          <w:rFonts w:cs="Times New Roman"/>
          <w:sz w:val="22"/>
          <w:lang w:val="en-US"/>
        </w:rPr>
        <w:t xml:space="preserve">, A.S. </w:t>
      </w:r>
      <w:proofErr w:type="spellStart"/>
      <w:r w:rsidRPr="00C5196F">
        <w:rPr>
          <w:rFonts w:cs="Times New Roman"/>
          <w:sz w:val="22"/>
          <w:lang w:val="en-US"/>
        </w:rPr>
        <w:t>Trayektorii</w:t>
      </w:r>
      <w:proofErr w:type="spellEnd"/>
      <w:r w:rsidRPr="00C5196F">
        <w:rPr>
          <w:rFonts w:cs="Times New Roman"/>
          <w:sz w:val="22"/>
          <w:lang w:val="en-US"/>
        </w:rPr>
        <w:t xml:space="preserve"> </w:t>
      </w:r>
      <w:proofErr w:type="spellStart"/>
      <w:r w:rsidRPr="00C5196F">
        <w:rPr>
          <w:rFonts w:cs="Times New Roman"/>
          <w:sz w:val="22"/>
          <w:lang w:val="en-US"/>
        </w:rPr>
        <w:t>rotora</w:t>
      </w:r>
      <w:proofErr w:type="spellEnd"/>
      <w:r w:rsidRPr="00C5196F">
        <w:rPr>
          <w:rFonts w:cs="Times New Roman"/>
          <w:sz w:val="22"/>
          <w:lang w:val="en-US"/>
        </w:rPr>
        <w:t xml:space="preserve"> </w:t>
      </w:r>
      <w:proofErr w:type="spellStart"/>
      <w:proofErr w:type="gramStart"/>
      <w:r w:rsidRPr="00C5196F">
        <w:rPr>
          <w:rFonts w:cs="Times New Roman"/>
          <w:sz w:val="22"/>
          <w:lang w:val="en-US"/>
        </w:rPr>
        <w:t>na</w:t>
      </w:r>
      <w:proofErr w:type="spellEnd"/>
      <w:proofErr w:type="gramEnd"/>
      <w:r w:rsidRPr="00C5196F">
        <w:rPr>
          <w:rFonts w:cs="Times New Roman"/>
          <w:sz w:val="22"/>
          <w:lang w:val="en-US"/>
        </w:rPr>
        <w:t xml:space="preserve"> </w:t>
      </w:r>
      <w:proofErr w:type="spellStart"/>
      <w:r w:rsidRPr="00C5196F">
        <w:rPr>
          <w:rFonts w:cs="Times New Roman"/>
          <w:sz w:val="22"/>
          <w:lang w:val="en-US"/>
        </w:rPr>
        <w:t>magnitoreologicheskikh</w:t>
      </w:r>
      <w:proofErr w:type="spellEnd"/>
      <w:r w:rsidRPr="00C5196F">
        <w:rPr>
          <w:rFonts w:cs="Times New Roman"/>
          <w:sz w:val="22"/>
          <w:lang w:val="en-US"/>
        </w:rPr>
        <w:t xml:space="preserve"> </w:t>
      </w:r>
      <w:proofErr w:type="spellStart"/>
      <w:r w:rsidRPr="00C5196F">
        <w:rPr>
          <w:rFonts w:cs="Times New Roman"/>
          <w:sz w:val="22"/>
          <w:lang w:val="en-US"/>
        </w:rPr>
        <w:t>oporakh</w:t>
      </w:r>
      <w:proofErr w:type="spellEnd"/>
      <w:r w:rsidRPr="00C5196F">
        <w:rPr>
          <w:rFonts w:cs="Times New Roman"/>
          <w:sz w:val="22"/>
          <w:lang w:val="en-US"/>
        </w:rPr>
        <w:t xml:space="preserve"> </w:t>
      </w:r>
      <w:proofErr w:type="spellStart"/>
      <w:r w:rsidRPr="00C5196F">
        <w:rPr>
          <w:rFonts w:cs="Times New Roman"/>
          <w:sz w:val="22"/>
          <w:lang w:val="en-US"/>
        </w:rPr>
        <w:t>skol'zheniya</w:t>
      </w:r>
      <w:proofErr w:type="spellEnd"/>
      <w:r w:rsidRPr="00C5196F">
        <w:rPr>
          <w:rFonts w:cs="Times New Roman"/>
          <w:sz w:val="22"/>
          <w:lang w:val="en-US"/>
        </w:rPr>
        <w:t xml:space="preserve"> / A.S. </w:t>
      </w:r>
      <w:proofErr w:type="spellStart"/>
      <w:r w:rsidRPr="00C5196F">
        <w:rPr>
          <w:rFonts w:cs="Times New Roman"/>
          <w:sz w:val="22"/>
          <w:lang w:val="en-US"/>
        </w:rPr>
        <w:t>Fetisov</w:t>
      </w:r>
      <w:proofErr w:type="spellEnd"/>
      <w:r w:rsidRPr="00C5196F">
        <w:rPr>
          <w:rFonts w:cs="Times New Roman"/>
          <w:sz w:val="22"/>
          <w:lang w:val="en-US"/>
        </w:rPr>
        <w:t xml:space="preserve"> / </w:t>
      </w:r>
      <w:proofErr w:type="spellStart"/>
      <w:r w:rsidRPr="00C5196F">
        <w:rPr>
          <w:rFonts w:cs="Times New Roman"/>
          <w:sz w:val="22"/>
          <w:lang w:val="en-US"/>
        </w:rPr>
        <w:t>Fundamental'nyye</w:t>
      </w:r>
      <w:proofErr w:type="spellEnd"/>
      <w:r w:rsidRPr="00C5196F">
        <w:rPr>
          <w:rFonts w:cs="Times New Roman"/>
          <w:sz w:val="22"/>
          <w:lang w:val="en-US"/>
        </w:rPr>
        <w:t xml:space="preserve"> i </w:t>
      </w:r>
      <w:proofErr w:type="spellStart"/>
      <w:r w:rsidRPr="00C5196F">
        <w:rPr>
          <w:rFonts w:cs="Times New Roman"/>
          <w:sz w:val="22"/>
          <w:lang w:val="en-US"/>
        </w:rPr>
        <w:t>prikladnyye</w:t>
      </w:r>
      <w:proofErr w:type="spellEnd"/>
      <w:r w:rsidRPr="00C5196F">
        <w:rPr>
          <w:rFonts w:cs="Times New Roman"/>
          <w:sz w:val="22"/>
          <w:lang w:val="en-US"/>
        </w:rPr>
        <w:t xml:space="preserve"> </w:t>
      </w:r>
      <w:proofErr w:type="spellStart"/>
      <w:r w:rsidRPr="00C5196F">
        <w:rPr>
          <w:rFonts w:cs="Times New Roman"/>
          <w:sz w:val="22"/>
          <w:lang w:val="en-US"/>
        </w:rPr>
        <w:t>problemy</w:t>
      </w:r>
      <w:proofErr w:type="spellEnd"/>
      <w:r w:rsidRPr="00C5196F">
        <w:rPr>
          <w:rFonts w:cs="Times New Roman"/>
          <w:sz w:val="22"/>
          <w:lang w:val="en-US"/>
        </w:rPr>
        <w:t xml:space="preserve"> </w:t>
      </w:r>
      <w:proofErr w:type="spellStart"/>
      <w:r w:rsidRPr="00C5196F">
        <w:rPr>
          <w:rFonts w:cs="Times New Roman"/>
          <w:sz w:val="22"/>
          <w:lang w:val="en-US"/>
        </w:rPr>
        <w:t>tekhniki</w:t>
      </w:r>
      <w:proofErr w:type="spellEnd"/>
      <w:r w:rsidRPr="00C5196F">
        <w:rPr>
          <w:rFonts w:cs="Times New Roman"/>
          <w:sz w:val="22"/>
          <w:lang w:val="en-US"/>
        </w:rPr>
        <w:t xml:space="preserve"> i </w:t>
      </w:r>
      <w:proofErr w:type="spellStart"/>
      <w:r w:rsidRPr="00C5196F">
        <w:rPr>
          <w:rFonts w:cs="Times New Roman"/>
          <w:sz w:val="22"/>
          <w:lang w:val="en-US"/>
        </w:rPr>
        <w:t>tekhnologii</w:t>
      </w:r>
      <w:proofErr w:type="spellEnd"/>
      <w:r w:rsidRPr="00C5196F">
        <w:rPr>
          <w:rFonts w:cs="Times New Roman"/>
          <w:sz w:val="22"/>
          <w:lang w:val="en-US"/>
        </w:rPr>
        <w:t>. - 2021. - № 6 (350). – 6 s</w:t>
      </w:r>
    </w:p>
    <w:p w:rsidR="001D7705" w:rsidRPr="00C369BD" w:rsidRDefault="00C369BD" w:rsidP="00C5196F">
      <w:pPr>
        <w:spacing w:line="240" w:lineRule="auto"/>
        <w:ind w:firstLine="0"/>
        <w:rPr>
          <w:sz w:val="22"/>
          <w:szCs w:val="24"/>
          <w:lang w:val="en-US"/>
        </w:rPr>
      </w:pPr>
      <w:proofErr w:type="spellStart"/>
      <w:r>
        <w:rPr>
          <w:rFonts w:cs="Times New Roman"/>
          <w:b/>
          <w:sz w:val="22"/>
          <w:lang w:val="en-US"/>
        </w:rPr>
        <w:t>Fetisov</w:t>
      </w:r>
      <w:proofErr w:type="spellEnd"/>
      <w:r>
        <w:rPr>
          <w:rFonts w:cs="Times New Roman"/>
          <w:b/>
          <w:sz w:val="22"/>
          <w:lang w:val="en-US"/>
        </w:rPr>
        <w:t xml:space="preserve"> Alexander </w:t>
      </w:r>
      <w:proofErr w:type="spellStart"/>
      <w:r>
        <w:rPr>
          <w:rFonts w:cs="Times New Roman"/>
          <w:b/>
          <w:sz w:val="22"/>
          <w:lang w:val="en-US"/>
        </w:rPr>
        <w:t>Sergeevich</w:t>
      </w:r>
      <w:proofErr w:type="spellEnd"/>
      <w:r w:rsidRPr="00C369BD">
        <w:rPr>
          <w:rFonts w:cs="Times New Roman"/>
          <w:b/>
          <w:sz w:val="22"/>
          <w:lang w:val="en-US"/>
        </w:rPr>
        <w:t xml:space="preserve">. </w:t>
      </w:r>
      <w:r w:rsidRPr="00C369BD">
        <w:rPr>
          <w:rFonts w:cs="Times New Roman"/>
          <w:sz w:val="22"/>
          <w:lang w:val="en-US"/>
        </w:rPr>
        <w:t>Orel State University, Junior Researcher, PNIL "Intelligent technologies for monitoring and diagnostics of power generating equipment" E-mail: fetisov57rus@mail.ru</w:t>
      </w:r>
    </w:p>
    <w:sectPr w:rsidR="001D7705" w:rsidRPr="00C369BD" w:rsidSect="000B57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537"/>
    <w:multiLevelType w:val="hybridMultilevel"/>
    <w:tmpl w:val="4A449F4C"/>
    <w:lvl w:ilvl="0" w:tplc="C532AB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DA1857"/>
    <w:multiLevelType w:val="hybridMultilevel"/>
    <w:tmpl w:val="FD56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B3910"/>
    <w:multiLevelType w:val="hybridMultilevel"/>
    <w:tmpl w:val="CD50F85E"/>
    <w:lvl w:ilvl="0" w:tplc="E982BA76">
      <w:start w:val="1"/>
      <w:numFmt w:val="decimal"/>
      <w:pStyle w:val="1"/>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C0D2F1F"/>
    <w:multiLevelType w:val="hybridMultilevel"/>
    <w:tmpl w:val="098A4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B126E7"/>
    <w:multiLevelType w:val="hybridMultilevel"/>
    <w:tmpl w:val="2A92A5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F6479"/>
    <w:multiLevelType w:val="hybridMultilevel"/>
    <w:tmpl w:val="2592A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71A"/>
    <w:rsid w:val="0004472C"/>
    <w:rsid w:val="0006007D"/>
    <w:rsid w:val="00061FA2"/>
    <w:rsid w:val="00094BC5"/>
    <w:rsid w:val="000B571A"/>
    <w:rsid w:val="000C3406"/>
    <w:rsid w:val="001425F6"/>
    <w:rsid w:val="001D7705"/>
    <w:rsid w:val="00207806"/>
    <w:rsid w:val="00285000"/>
    <w:rsid w:val="002E2172"/>
    <w:rsid w:val="002F0359"/>
    <w:rsid w:val="00353754"/>
    <w:rsid w:val="0037341B"/>
    <w:rsid w:val="003B4458"/>
    <w:rsid w:val="003E032D"/>
    <w:rsid w:val="004A116C"/>
    <w:rsid w:val="00506B98"/>
    <w:rsid w:val="005159D5"/>
    <w:rsid w:val="005573CE"/>
    <w:rsid w:val="00592307"/>
    <w:rsid w:val="005B1CA0"/>
    <w:rsid w:val="005B7DAC"/>
    <w:rsid w:val="005C04A7"/>
    <w:rsid w:val="00686006"/>
    <w:rsid w:val="006B16AB"/>
    <w:rsid w:val="006C0EF7"/>
    <w:rsid w:val="00725476"/>
    <w:rsid w:val="0075728B"/>
    <w:rsid w:val="00795DD1"/>
    <w:rsid w:val="007E140C"/>
    <w:rsid w:val="007E3689"/>
    <w:rsid w:val="00821255"/>
    <w:rsid w:val="008E1963"/>
    <w:rsid w:val="00962FF5"/>
    <w:rsid w:val="00966F82"/>
    <w:rsid w:val="00A25BBE"/>
    <w:rsid w:val="00A32B5B"/>
    <w:rsid w:val="00A361FD"/>
    <w:rsid w:val="00A41647"/>
    <w:rsid w:val="00A54990"/>
    <w:rsid w:val="00A74C1C"/>
    <w:rsid w:val="00A80F5A"/>
    <w:rsid w:val="00AB077F"/>
    <w:rsid w:val="00AC64FA"/>
    <w:rsid w:val="00C30F4E"/>
    <w:rsid w:val="00C31064"/>
    <w:rsid w:val="00C34168"/>
    <w:rsid w:val="00C347BE"/>
    <w:rsid w:val="00C369BD"/>
    <w:rsid w:val="00C5196F"/>
    <w:rsid w:val="00C94DAD"/>
    <w:rsid w:val="00C96C3B"/>
    <w:rsid w:val="00CE2384"/>
    <w:rsid w:val="00D51666"/>
    <w:rsid w:val="00D80793"/>
    <w:rsid w:val="00E265D7"/>
    <w:rsid w:val="00E368E5"/>
    <w:rsid w:val="00E66ED6"/>
    <w:rsid w:val="00EE0946"/>
    <w:rsid w:val="00F042DB"/>
    <w:rsid w:val="00F679F1"/>
    <w:rsid w:val="00F918FF"/>
    <w:rsid w:val="00FE6CFB"/>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1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8E1963"/>
    <w:pPr>
      <w:keepNext/>
      <w:keepLines/>
      <w:numPr>
        <w:numId w:val="1"/>
      </w:numP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963"/>
    <w:rPr>
      <w:rFonts w:ascii="Times New Roman" w:eastAsiaTheme="majorEastAsia" w:hAnsi="Times New Roman" w:cstheme="majorBidi"/>
      <w:b/>
      <w:bCs/>
      <w:sz w:val="28"/>
      <w:szCs w:val="28"/>
    </w:rPr>
  </w:style>
  <w:style w:type="paragraph" w:styleId="a3">
    <w:name w:val="Balloon Text"/>
    <w:basedOn w:val="a"/>
    <w:link w:val="a4"/>
    <w:uiPriority w:val="99"/>
    <w:semiHidden/>
    <w:unhideWhenUsed/>
    <w:rsid w:val="000B571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71A"/>
    <w:rPr>
      <w:rFonts w:ascii="Tahoma" w:hAnsi="Tahoma" w:cs="Tahoma"/>
      <w:sz w:val="16"/>
      <w:szCs w:val="16"/>
    </w:rPr>
  </w:style>
  <w:style w:type="paragraph" w:styleId="a5">
    <w:name w:val="List Paragraph"/>
    <w:basedOn w:val="a"/>
    <w:uiPriority w:val="34"/>
    <w:qFormat/>
    <w:rsid w:val="000B571A"/>
    <w:pPr>
      <w:ind w:left="720"/>
      <w:contextualSpacing/>
    </w:pPr>
  </w:style>
  <w:style w:type="character" w:styleId="a6">
    <w:name w:val="Hyperlink"/>
    <w:basedOn w:val="a0"/>
    <w:uiPriority w:val="99"/>
    <w:unhideWhenUsed/>
    <w:rsid w:val="0006007D"/>
    <w:rPr>
      <w:color w:val="0000FF" w:themeColor="hyperlink"/>
      <w:u w:val="single"/>
    </w:rPr>
  </w:style>
  <w:style w:type="table" w:styleId="a7">
    <w:name w:val="Table Grid"/>
    <w:basedOn w:val="a1"/>
    <w:uiPriority w:val="59"/>
    <w:rsid w:val="0079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Ref">
    <w:name w:val="@bodyRef"/>
    <w:basedOn w:val="a"/>
    <w:rsid w:val="00E66ED6"/>
    <w:pPr>
      <w:widowControl w:val="0"/>
      <w:spacing w:line="240" w:lineRule="auto"/>
      <w:ind w:left="340" w:hanging="340"/>
    </w:pPr>
    <w:rPr>
      <w:rFonts w:eastAsia="Times New Roman" w:cs="Times New Roman"/>
      <w:spacing w:val="4"/>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hyperlink" Target="mailto:fetisov57rus@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Владыка Порядка</dc:creator>
  <cp:lastModifiedBy>user</cp:lastModifiedBy>
  <cp:revision>19</cp:revision>
  <dcterms:created xsi:type="dcterms:W3CDTF">2021-10-19T12:31:00Z</dcterms:created>
  <dcterms:modified xsi:type="dcterms:W3CDTF">2021-10-24T06:49:00Z</dcterms:modified>
</cp:coreProperties>
</file>